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097DD" w14:textId="76C4B135" w:rsidR="0032015E" w:rsidRPr="00C4690E" w:rsidRDefault="0032015E" w:rsidP="007F1E4E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  <w:r w:rsidRPr="0032015E"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</w:t>
      </w:r>
      <w:r w:rsidRPr="0032015E">
        <w:rPr>
          <w:rFonts w:ascii="Times New Roman" w:hAnsi="Times New Roman"/>
          <w:b/>
          <w:sz w:val="24"/>
          <w:szCs w:val="32"/>
        </w:rPr>
        <w:t xml:space="preserve">     </w:t>
      </w:r>
      <w:bookmarkStart w:id="0" w:name="_GoBack"/>
      <w:bookmarkEnd w:id="0"/>
    </w:p>
    <w:p w14:paraId="21EA4845" w14:textId="0C9C7990" w:rsidR="001B65F2" w:rsidRPr="00C4690E" w:rsidRDefault="001B65F2" w:rsidP="0032015E">
      <w:pPr>
        <w:widowControl w:val="0"/>
        <w:tabs>
          <w:tab w:val="left" w:pos="63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690E">
        <w:rPr>
          <w:rFonts w:ascii="Times New Roman" w:hAnsi="Times New Roman"/>
          <w:b/>
          <w:sz w:val="32"/>
          <w:szCs w:val="32"/>
        </w:rPr>
        <w:t xml:space="preserve">МБОУ </w:t>
      </w:r>
      <w:proofErr w:type="spellStart"/>
      <w:r w:rsidR="007D6297" w:rsidRPr="00C4690E">
        <w:rPr>
          <w:rFonts w:ascii="Times New Roman" w:hAnsi="Times New Roman"/>
          <w:b/>
          <w:sz w:val="32"/>
          <w:szCs w:val="32"/>
        </w:rPr>
        <w:t>Тюльковская</w:t>
      </w:r>
      <w:proofErr w:type="spellEnd"/>
      <w:r w:rsidR="007D6297" w:rsidRPr="00C4690E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</w:t>
      </w:r>
    </w:p>
    <w:p w14:paraId="6B2F3618" w14:textId="0A7591B5" w:rsidR="00714570" w:rsidRPr="00C4690E" w:rsidRDefault="001B65F2" w:rsidP="001B65F2">
      <w:pPr>
        <w:widowControl w:val="0"/>
        <w:tabs>
          <w:tab w:val="center" w:pos="7993"/>
          <w:tab w:val="left" w:pos="121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C4690E">
        <w:rPr>
          <w:rFonts w:ascii="Times New Roman" w:hAnsi="Times New Roman"/>
          <w:b/>
          <w:sz w:val="32"/>
          <w:szCs w:val="32"/>
        </w:rPr>
        <w:tab/>
      </w:r>
      <w:proofErr w:type="gramStart"/>
      <w:r w:rsidR="00714570" w:rsidRPr="00C4690E">
        <w:rPr>
          <w:rFonts w:ascii="Times New Roman" w:hAnsi="Times New Roman"/>
          <w:b/>
          <w:sz w:val="32"/>
          <w:szCs w:val="32"/>
        </w:rPr>
        <w:t>ЕДИНЫЙ  ГРАФИК</w:t>
      </w:r>
      <w:proofErr w:type="gramEnd"/>
      <w:r w:rsidR="00714570" w:rsidRPr="00C4690E">
        <w:rPr>
          <w:rFonts w:ascii="Times New Roman" w:hAnsi="Times New Roman"/>
          <w:b/>
          <w:sz w:val="32"/>
          <w:szCs w:val="32"/>
        </w:rPr>
        <w:t xml:space="preserve">  ОЦЕНОЧНЫХ  ПРОЦЕДУР</w:t>
      </w:r>
      <w:r w:rsidRPr="00C4690E">
        <w:rPr>
          <w:rFonts w:ascii="Times New Roman" w:hAnsi="Times New Roman"/>
          <w:b/>
          <w:sz w:val="32"/>
          <w:szCs w:val="32"/>
        </w:rPr>
        <w:tab/>
      </w:r>
    </w:p>
    <w:p w14:paraId="0D3B2970" w14:textId="59E2F935" w:rsidR="00714570" w:rsidRPr="00C4690E" w:rsidRDefault="002D11E6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Угольной НОШ – филиала МБОУ </w:t>
      </w:r>
      <w:proofErr w:type="spellStart"/>
      <w:r>
        <w:rPr>
          <w:rFonts w:ascii="Times New Roman" w:hAnsi="Times New Roman"/>
          <w:b/>
          <w:sz w:val="32"/>
          <w:szCs w:val="32"/>
        </w:rPr>
        <w:t>Тюльковской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СОШ </w:t>
      </w:r>
      <w:r w:rsidR="00714570" w:rsidRPr="00C4690E">
        <w:rPr>
          <w:rFonts w:ascii="Times New Roman" w:hAnsi="Times New Roman"/>
          <w:b/>
          <w:sz w:val="32"/>
          <w:szCs w:val="32"/>
        </w:rPr>
        <w:t xml:space="preserve"> </w:t>
      </w:r>
      <w:r w:rsidR="007D6297" w:rsidRPr="00C4690E">
        <w:rPr>
          <w:rFonts w:ascii="Times New Roman" w:hAnsi="Times New Roman"/>
          <w:b/>
          <w:sz w:val="32"/>
          <w:szCs w:val="32"/>
        </w:rPr>
        <w:t>на</w:t>
      </w:r>
      <w:proofErr w:type="gramEnd"/>
      <w:r w:rsidR="007D6297" w:rsidRPr="00C4690E">
        <w:rPr>
          <w:rFonts w:ascii="Times New Roman" w:hAnsi="Times New Roman"/>
          <w:b/>
          <w:sz w:val="32"/>
          <w:szCs w:val="32"/>
        </w:rPr>
        <w:t xml:space="preserve"> </w:t>
      </w:r>
      <w:r w:rsidR="00714570" w:rsidRPr="00C4690E">
        <w:rPr>
          <w:rFonts w:ascii="Times New Roman" w:hAnsi="Times New Roman"/>
          <w:b/>
          <w:sz w:val="32"/>
          <w:szCs w:val="32"/>
        </w:rPr>
        <w:t xml:space="preserve"> 2022</w:t>
      </w:r>
      <w:r w:rsidR="0032015E" w:rsidRPr="00C4690E">
        <w:rPr>
          <w:rFonts w:ascii="Times New Roman" w:hAnsi="Times New Roman"/>
          <w:b/>
          <w:sz w:val="32"/>
          <w:szCs w:val="32"/>
        </w:rPr>
        <w:t>-</w:t>
      </w:r>
      <w:r w:rsidR="00714570" w:rsidRPr="00C4690E">
        <w:rPr>
          <w:rFonts w:ascii="Times New Roman" w:hAnsi="Times New Roman"/>
          <w:b/>
          <w:sz w:val="32"/>
          <w:szCs w:val="32"/>
        </w:rPr>
        <w:t>2023 учебного года</w:t>
      </w:r>
    </w:p>
    <w:p w14:paraId="31B164C3" w14:textId="77777777" w:rsidR="00714570" w:rsidRPr="00C4690E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7279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12"/>
        <w:gridCol w:w="269"/>
        <w:gridCol w:w="60"/>
        <w:gridCol w:w="224"/>
        <w:gridCol w:w="67"/>
        <w:gridCol w:w="292"/>
        <w:gridCol w:w="47"/>
        <w:gridCol w:w="238"/>
        <w:gridCol w:w="6"/>
        <w:gridCol w:w="232"/>
        <w:gridCol w:w="61"/>
        <w:gridCol w:w="292"/>
        <w:gridCol w:w="51"/>
        <w:gridCol w:w="240"/>
        <w:gridCol w:w="45"/>
        <w:gridCol w:w="247"/>
        <w:gridCol w:w="37"/>
        <w:gridCol w:w="254"/>
        <w:gridCol w:w="31"/>
        <w:gridCol w:w="261"/>
        <w:gridCol w:w="23"/>
        <w:gridCol w:w="269"/>
        <w:gridCol w:w="16"/>
        <w:gridCol w:w="422"/>
        <w:gridCol w:w="4"/>
        <w:gridCol w:w="285"/>
        <w:gridCol w:w="4"/>
        <w:gridCol w:w="279"/>
        <w:gridCol w:w="14"/>
        <w:gridCol w:w="270"/>
        <w:gridCol w:w="24"/>
        <w:gridCol w:w="258"/>
        <w:gridCol w:w="18"/>
        <w:gridCol w:w="267"/>
        <w:gridCol w:w="20"/>
        <w:gridCol w:w="263"/>
        <w:gridCol w:w="22"/>
        <w:gridCol w:w="391"/>
        <w:gridCol w:w="12"/>
        <w:gridCol w:w="284"/>
        <w:gridCol w:w="26"/>
        <w:gridCol w:w="210"/>
        <w:gridCol w:w="75"/>
        <w:gridCol w:w="350"/>
        <w:gridCol w:w="36"/>
        <w:gridCol w:w="389"/>
        <w:gridCol w:w="36"/>
        <w:gridCol w:w="329"/>
        <w:gridCol w:w="60"/>
        <w:gridCol w:w="226"/>
        <w:gridCol w:w="58"/>
        <w:gridCol w:w="227"/>
        <w:gridCol w:w="56"/>
        <w:gridCol w:w="372"/>
        <w:gridCol w:w="54"/>
        <w:gridCol w:w="231"/>
        <w:gridCol w:w="52"/>
        <w:gridCol w:w="234"/>
        <w:gridCol w:w="50"/>
        <w:gridCol w:w="319"/>
        <w:gridCol w:w="12"/>
        <w:gridCol w:w="331"/>
        <w:gridCol w:w="46"/>
        <w:gridCol w:w="240"/>
        <w:gridCol w:w="44"/>
        <w:gridCol w:w="319"/>
        <w:gridCol w:w="12"/>
        <w:gridCol w:w="338"/>
        <w:gridCol w:w="40"/>
        <w:gridCol w:w="377"/>
        <w:gridCol w:w="19"/>
        <w:gridCol w:w="267"/>
        <w:gridCol w:w="17"/>
        <w:gridCol w:w="283"/>
        <w:gridCol w:w="55"/>
        <w:gridCol w:w="357"/>
        <w:gridCol w:w="13"/>
        <w:gridCol w:w="415"/>
        <w:gridCol w:w="11"/>
        <w:gridCol w:w="274"/>
        <w:gridCol w:w="9"/>
        <w:gridCol w:w="324"/>
        <w:gridCol w:w="7"/>
        <w:gridCol w:w="278"/>
        <w:gridCol w:w="5"/>
        <w:gridCol w:w="236"/>
        <w:gridCol w:w="45"/>
        <w:gridCol w:w="285"/>
        <w:gridCol w:w="44"/>
        <w:gridCol w:w="242"/>
        <w:gridCol w:w="2"/>
        <w:gridCol w:w="425"/>
        <w:gridCol w:w="2"/>
        <w:gridCol w:w="426"/>
        <w:gridCol w:w="20"/>
        <w:gridCol w:w="406"/>
      </w:tblGrid>
      <w:tr w:rsidR="008D351F" w:rsidRPr="00C4690E" w14:paraId="7E4612EE" w14:textId="452B1555" w:rsidTr="0068505F">
        <w:trPr>
          <w:tblHeader/>
          <w:jc w:val="center"/>
        </w:trPr>
        <w:tc>
          <w:tcPr>
            <w:tcW w:w="1564" w:type="dxa"/>
            <w:gridSpan w:val="2"/>
            <w:shd w:val="clear" w:color="auto" w:fill="C5E0B3" w:themeFill="accent6" w:themeFillTint="66"/>
          </w:tcPr>
          <w:p w14:paraId="4C5FB39A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1496" w:type="dxa"/>
            <w:gridSpan w:val="10"/>
            <w:shd w:val="clear" w:color="auto" w:fill="C5E0B3" w:themeFill="accent6" w:themeFillTint="66"/>
            <w:vAlign w:val="center"/>
          </w:tcPr>
          <w:p w14:paraId="0E79FB3B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458" w:type="dxa"/>
            <w:gridSpan w:val="9"/>
            <w:shd w:val="clear" w:color="auto" w:fill="C5E0B3" w:themeFill="accent6" w:themeFillTint="66"/>
            <w:vAlign w:val="center"/>
          </w:tcPr>
          <w:p w14:paraId="78A7C991" w14:textId="7777777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610" w:type="dxa"/>
            <w:gridSpan w:val="11"/>
            <w:shd w:val="clear" w:color="auto" w:fill="C5E0B3" w:themeFill="accent6" w:themeFillTint="66"/>
            <w:vAlign w:val="center"/>
          </w:tcPr>
          <w:p w14:paraId="2F19FD0A" w14:textId="03DA37F7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561" w:type="dxa"/>
            <w:gridSpan w:val="10"/>
            <w:shd w:val="clear" w:color="auto" w:fill="C5E0B3" w:themeFill="accent6" w:themeFillTint="66"/>
            <w:vAlign w:val="center"/>
          </w:tcPr>
          <w:p w14:paraId="1235CBED" w14:textId="1C707121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711" w:type="dxa"/>
            <w:gridSpan w:val="9"/>
            <w:shd w:val="clear" w:color="auto" w:fill="C5E0B3" w:themeFill="accent6" w:themeFillTint="66"/>
          </w:tcPr>
          <w:p w14:paraId="6046D6C4" w14:textId="4105AFCB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653" w:type="dxa"/>
            <w:gridSpan w:val="10"/>
            <w:shd w:val="clear" w:color="auto" w:fill="C5E0B3" w:themeFill="accent6" w:themeFillTint="66"/>
          </w:tcPr>
          <w:p w14:paraId="4C2FB178" w14:textId="364ADD70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59" w:type="dxa"/>
            <w:gridSpan w:val="10"/>
            <w:shd w:val="clear" w:color="auto" w:fill="C5E0B3" w:themeFill="accent6" w:themeFillTint="66"/>
          </w:tcPr>
          <w:p w14:paraId="6B7E8488" w14:textId="4A00800F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1426" w:type="dxa"/>
            <w:gridSpan w:val="8"/>
            <w:shd w:val="clear" w:color="auto" w:fill="C5E0B3" w:themeFill="accent6" w:themeFillTint="66"/>
          </w:tcPr>
          <w:p w14:paraId="0E340DC3" w14:textId="5B894761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760" w:type="dxa"/>
            <w:gridSpan w:val="12"/>
            <w:shd w:val="clear" w:color="auto" w:fill="C5E0B3" w:themeFill="accent6" w:themeFillTint="66"/>
          </w:tcPr>
          <w:p w14:paraId="6528EC3E" w14:textId="17D157C6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690E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427" w:type="dxa"/>
            <w:gridSpan w:val="2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43EA69DF" w14:textId="0362EEEE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48" w:type="dxa"/>
            <w:gridSpan w:val="3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BA7EFB7" w14:textId="0574E5D9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Кол-во часов по учебному плану</w:t>
            </w:r>
          </w:p>
        </w:tc>
        <w:tc>
          <w:tcPr>
            <w:tcW w:w="406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14:paraId="20DE33AD" w14:textId="70A270F3" w:rsidR="00DE553C" w:rsidRPr="00C4690E" w:rsidRDefault="00DE553C" w:rsidP="00DE5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C4690E">
              <w:rPr>
                <w:rFonts w:ascii="Times New Roman" w:hAnsi="Times New Roman"/>
                <w:b/>
                <w:sz w:val="18"/>
                <w:szCs w:val="20"/>
              </w:rPr>
              <w:t>% соотношение кол-ва оценочных процедур к кол-ву часов УП</w:t>
            </w:r>
            <w:r w:rsidRPr="00C4690E">
              <w:rPr>
                <w:rFonts w:ascii="Times New Roman" w:hAnsi="Times New Roman"/>
                <w:b/>
                <w:sz w:val="18"/>
                <w:szCs w:val="20"/>
                <w:vertAlign w:val="superscript"/>
              </w:rPr>
              <w:t>*</w:t>
            </w:r>
          </w:p>
        </w:tc>
      </w:tr>
      <w:tr w:rsidR="007F6FD4" w:rsidRPr="00C4690E" w14:paraId="548B04CD" w14:textId="07712681" w:rsidTr="0068505F">
        <w:trPr>
          <w:cantSplit/>
          <w:trHeight w:val="3908"/>
          <w:jc w:val="center"/>
        </w:trPr>
        <w:tc>
          <w:tcPr>
            <w:tcW w:w="1564" w:type="dxa"/>
            <w:gridSpan w:val="2"/>
          </w:tcPr>
          <w:p w14:paraId="61511D5C" w14:textId="77777777" w:rsidR="00DE553C" w:rsidRPr="00C4690E" w:rsidRDefault="00DE553C" w:rsidP="00837C3A">
            <w:pPr>
              <w:spacing w:after="0" w:line="240" w:lineRule="auto"/>
              <w:ind w:left="377" w:hanging="23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" w:type="dxa"/>
            <w:gridSpan w:val="2"/>
            <w:textDirection w:val="btLr"/>
            <w:vAlign w:val="center"/>
          </w:tcPr>
          <w:p w14:paraId="7FE037A5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57C3C45A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20"/>
              </w:rPr>
              <w:t xml:space="preserve"> процедуры</w:t>
            </w:r>
          </w:p>
        </w:tc>
        <w:tc>
          <w:tcPr>
            <w:tcW w:w="292" w:type="dxa"/>
            <w:textDirection w:val="btLr"/>
            <w:vAlign w:val="center"/>
          </w:tcPr>
          <w:p w14:paraId="0C50A40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1" w:type="dxa"/>
            <w:gridSpan w:val="3"/>
            <w:textDirection w:val="btLr"/>
            <w:vAlign w:val="center"/>
          </w:tcPr>
          <w:p w14:paraId="0CB0CF79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3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6141A4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 xml:space="preserve">Всего </w:t>
            </w:r>
          </w:p>
        </w:tc>
        <w:tc>
          <w:tcPr>
            <w:tcW w:w="292" w:type="dxa"/>
            <w:textDirection w:val="btLr"/>
            <w:vAlign w:val="center"/>
          </w:tcPr>
          <w:p w14:paraId="7C407D37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51109101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20"/>
              </w:rPr>
              <w:t xml:space="preserve"> процедуры</w:t>
            </w:r>
          </w:p>
        </w:tc>
        <w:tc>
          <w:tcPr>
            <w:tcW w:w="292" w:type="dxa"/>
            <w:gridSpan w:val="2"/>
            <w:textDirection w:val="btLr"/>
            <w:vAlign w:val="center"/>
          </w:tcPr>
          <w:p w14:paraId="0397AE1B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1" w:type="dxa"/>
            <w:gridSpan w:val="2"/>
            <w:textDirection w:val="btLr"/>
            <w:vAlign w:val="center"/>
          </w:tcPr>
          <w:p w14:paraId="6CFEF402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BE3E565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92" w:type="dxa"/>
            <w:gridSpan w:val="2"/>
            <w:textDirection w:val="btLr"/>
            <w:vAlign w:val="center"/>
          </w:tcPr>
          <w:p w14:paraId="40E4002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438" w:type="dxa"/>
            <w:gridSpan w:val="2"/>
            <w:textDirection w:val="btLr"/>
            <w:vAlign w:val="center"/>
          </w:tcPr>
          <w:p w14:paraId="05E59A74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20"/>
              </w:rPr>
              <w:t xml:space="preserve"> процедуры</w:t>
            </w:r>
          </w:p>
        </w:tc>
        <w:tc>
          <w:tcPr>
            <w:tcW w:w="293" w:type="dxa"/>
            <w:gridSpan w:val="3"/>
            <w:textDirection w:val="btLr"/>
            <w:vAlign w:val="center"/>
          </w:tcPr>
          <w:p w14:paraId="54630AEA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293" w:type="dxa"/>
            <w:gridSpan w:val="2"/>
            <w:textDirection w:val="btLr"/>
            <w:vAlign w:val="center"/>
          </w:tcPr>
          <w:p w14:paraId="76A6846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2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6D31611E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76" w:type="dxa"/>
            <w:gridSpan w:val="2"/>
            <w:textDirection w:val="btLr"/>
            <w:vAlign w:val="center"/>
          </w:tcPr>
          <w:p w14:paraId="1A679AAF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Федеральные оценочные процедуры</w:t>
            </w:r>
          </w:p>
        </w:tc>
        <w:tc>
          <w:tcPr>
            <w:tcW w:w="287" w:type="dxa"/>
            <w:gridSpan w:val="2"/>
            <w:textDirection w:val="btLr"/>
            <w:vAlign w:val="center"/>
          </w:tcPr>
          <w:p w14:paraId="13A5FCE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20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20"/>
              </w:rPr>
              <w:t xml:space="preserve">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61E2D3EC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Муниципальные   оценочные процедуры</w:t>
            </w:r>
          </w:p>
        </w:tc>
        <w:tc>
          <w:tcPr>
            <w:tcW w:w="391" w:type="dxa"/>
            <w:textDirection w:val="btLr"/>
            <w:vAlign w:val="center"/>
          </w:tcPr>
          <w:p w14:paraId="55E8E79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Оценочные процедуры по инициативе ОО</w:t>
            </w:r>
          </w:p>
        </w:tc>
        <w:tc>
          <w:tcPr>
            <w:tcW w:w="32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14:paraId="63086F8E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C4690E">
              <w:rPr>
                <w:rFonts w:ascii="Times New Roman" w:hAnsi="Times New Roman"/>
                <w:sz w:val="16"/>
                <w:szCs w:val="20"/>
              </w:rPr>
              <w:t>Всего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78A3146D" w14:textId="12C8ABD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86" w:type="dxa"/>
            <w:gridSpan w:val="2"/>
            <w:textDirection w:val="btLr"/>
            <w:vAlign w:val="center"/>
          </w:tcPr>
          <w:p w14:paraId="6BD56B87" w14:textId="37744020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47395E84" w14:textId="01CCE53E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329" w:type="dxa"/>
            <w:textDirection w:val="btLr"/>
            <w:vAlign w:val="center"/>
          </w:tcPr>
          <w:p w14:paraId="1DFCA3AB" w14:textId="2C83384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4C182B6D" w14:textId="411354A3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26B21AD7" w14:textId="2957E16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14:paraId="54537C42" w14:textId="2B6E3DAD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31FC6A88" w14:textId="3F40DDD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0A180829" w14:textId="368BE36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36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DBA9D42" w14:textId="2F9F3C16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43" w:type="dxa"/>
            <w:gridSpan w:val="2"/>
            <w:textDirection w:val="btLr"/>
            <w:vAlign w:val="center"/>
          </w:tcPr>
          <w:p w14:paraId="4AFB78B7" w14:textId="57F7456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533B266D" w14:textId="442D9E0A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363" w:type="dxa"/>
            <w:gridSpan w:val="2"/>
            <w:textDirection w:val="btLr"/>
            <w:vAlign w:val="center"/>
          </w:tcPr>
          <w:p w14:paraId="2C145E36" w14:textId="2514AC8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350" w:type="dxa"/>
            <w:gridSpan w:val="2"/>
            <w:textDirection w:val="btLr"/>
            <w:vAlign w:val="center"/>
          </w:tcPr>
          <w:p w14:paraId="1D3BB196" w14:textId="252B175A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41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3ADBC6B" w14:textId="012B918B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286" w:type="dxa"/>
            <w:gridSpan w:val="2"/>
            <w:textDirection w:val="btLr"/>
            <w:vAlign w:val="center"/>
          </w:tcPr>
          <w:p w14:paraId="4282F781" w14:textId="06E3BD9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355" w:type="dxa"/>
            <w:gridSpan w:val="3"/>
            <w:textDirection w:val="btLr"/>
            <w:vAlign w:val="center"/>
          </w:tcPr>
          <w:p w14:paraId="137D7894" w14:textId="69EC3C1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357" w:type="dxa"/>
            <w:textDirection w:val="btLr"/>
            <w:vAlign w:val="center"/>
          </w:tcPr>
          <w:p w14:paraId="4B80A4BC" w14:textId="26CA2516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14:paraId="54FC2C4F" w14:textId="33FD7198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B37560F" w14:textId="1CFB9B54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333" w:type="dxa"/>
            <w:gridSpan w:val="2"/>
            <w:textDirection w:val="btLr"/>
            <w:vAlign w:val="center"/>
          </w:tcPr>
          <w:p w14:paraId="358283D3" w14:textId="0DA9C60E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Федеральные оценочные процедуры</w:t>
            </w:r>
          </w:p>
        </w:tc>
        <w:tc>
          <w:tcPr>
            <w:tcW w:w="285" w:type="dxa"/>
            <w:gridSpan w:val="2"/>
            <w:textDirection w:val="btLr"/>
            <w:vAlign w:val="center"/>
          </w:tcPr>
          <w:p w14:paraId="5B0C049E" w14:textId="451FCA5F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4690E">
              <w:rPr>
                <w:rFonts w:ascii="Times New Roman" w:hAnsi="Times New Roman"/>
                <w:sz w:val="16"/>
                <w:szCs w:val="16"/>
              </w:rPr>
              <w:t>Региональные  оценочные</w:t>
            </w:r>
            <w:proofErr w:type="gramEnd"/>
            <w:r w:rsidRPr="00C4690E">
              <w:rPr>
                <w:rFonts w:ascii="Times New Roman" w:hAnsi="Times New Roman"/>
                <w:sz w:val="16"/>
                <w:szCs w:val="16"/>
              </w:rPr>
              <w:t xml:space="preserve"> процедуры</w:t>
            </w:r>
          </w:p>
        </w:tc>
        <w:tc>
          <w:tcPr>
            <w:tcW w:w="286" w:type="dxa"/>
            <w:gridSpan w:val="3"/>
            <w:textDirection w:val="btLr"/>
            <w:vAlign w:val="center"/>
          </w:tcPr>
          <w:p w14:paraId="7EE14B12" w14:textId="6FA37CB2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Муниципальные   оценочные процедуры</w:t>
            </w:r>
          </w:p>
        </w:tc>
        <w:tc>
          <w:tcPr>
            <w:tcW w:w="285" w:type="dxa"/>
            <w:textDirection w:val="btLr"/>
            <w:vAlign w:val="center"/>
          </w:tcPr>
          <w:p w14:paraId="240DB451" w14:textId="6DF39EDD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>Оценочные процедуры по инициативе ОО</w:t>
            </w:r>
          </w:p>
        </w:tc>
        <w:tc>
          <w:tcPr>
            <w:tcW w:w="286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62DFB2C" w14:textId="36227B33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90E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7" w:type="dxa"/>
            <w:gridSpan w:val="2"/>
            <w:vMerge/>
            <w:shd w:val="clear" w:color="auto" w:fill="C5E0B3" w:themeFill="accent6" w:themeFillTint="66"/>
            <w:textDirection w:val="btLr"/>
          </w:tcPr>
          <w:p w14:paraId="150FA611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gridSpan w:val="3"/>
            <w:vMerge/>
            <w:shd w:val="clear" w:color="auto" w:fill="C5E0B3" w:themeFill="accent6" w:themeFillTint="66"/>
            <w:textDirection w:val="btLr"/>
          </w:tcPr>
          <w:p w14:paraId="0407EC03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C5E0B3" w:themeFill="accent6" w:themeFillTint="66"/>
            <w:textDirection w:val="btLr"/>
          </w:tcPr>
          <w:p w14:paraId="1ADECE40" w14:textId="77777777" w:rsidR="00DE553C" w:rsidRPr="00C4690E" w:rsidRDefault="00DE553C" w:rsidP="00837C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5869" w:rsidRPr="00C4690E" w14:paraId="4D0E65E3" w14:textId="77777777" w:rsidTr="007508D5">
        <w:trPr>
          <w:trHeight w:val="246"/>
          <w:jc w:val="center"/>
        </w:trPr>
        <w:tc>
          <w:tcPr>
            <w:tcW w:w="17279" w:type="dxa"/>
            <w:gridSpan w:val="97"/>
            <w:shd w:val="clear" w:color="auto" w:fill="D9D9D9" w:themeFill="background1" w:themeFillShade="D9"/>
          </w:tcPr>
          <w:p w14:paraId="7C0453C3" w14:textId="6CA3070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90E">
              <w:rPr>
                <w:rFonts w:ascii="Times New Roman" w:hAnsi="Times New Roman"/>
                <w:b/>
                <w:szCs w:val="24"/>
              </w:rPr>
              <w:t xml:space="preserve">3 класс </w:t>
            </w:r>
          </w:p>
        </w:tc>
      </w:tr>
      <w:tr w:rsidR="00FA5869" w:rsidRPr="00C4690E" w14:paraId="33BC4DCE" w14:textId="5891E8E2" w:rsidTr="007508D5">
        <w:trPr>
          <w:jc w:val="center"/>
        </w:trPr>
        <w:tc>
          <w:tcPr>
            <w:tcW w:w="1552" w:type="dxa"/>
          </w:tcPr>
          <w:p w14:paraId="24E16AB4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1" w:type="dxa"/>
            <w:gridSpan w:val="2"/>
            <w:vAlign w:val="center"/>
          </w:tcPr>
          <w:p w14:paraId="76C741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1B2CC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0E912CA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726AC72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0566FDC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B21C62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9BCB03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C1488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009653A" w14:textId="1FBE337D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37D1C4A" w14:textId="5EC9FEBA" w:rsidR="00FA5869" w:rsidRPr="00C4690E" w:rsidRDefault="0068505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01B321E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0280DF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2BAC399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92A0836" w14:textId="0B8EAD18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C89B57E" w14:textId="7B932BF0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3A046D4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6E01F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F1A818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6E9191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774BF4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2162981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77F858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62754F9C" w14:textId="070C251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084E5F1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D571F2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0550EF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1B5C8E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951862C" w14:textId="7F9B217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D4CCD8D" w14:textId="7D6025F9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6490ACA" w14:textId="6C9DCDF2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3DF39CA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7CB15A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6BAEF7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CC56A23" w14:textId="5D9ACD1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31F48D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40F5B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8064EE7" w14:textId="2B8272BA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388DB93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5221359" w14:textId="0A12E366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6DB54F7" w14:textId="55AADB51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0DB810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704750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3415939" w14:textId="0E92F66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5C2A3AB0" w14:textId="78C3C15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5333A777" w14:textId="4205EF8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4EF7F5B9" w14:textId="7CF2ACEE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39A9D8E3" w14:textId="0F7AE89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shd w:val="clear" w:color="auto" w:fill="A8D08D" w:themeFill="accent6" w:themeFillTint="99"/>
          </w:tcPr>
          <w:p w14:paraId="709FFFCA" w14:textId="04E11595" w:rsidR="00FA5869" w:rsidRPr="00C4690E" w:rsidRDefault="00870077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FA5869" w:rsidRPr="00C4690E" w14:paraId="42E27C07" w14:textId="4524D27B" w:rsidTr="007508D5">
        <w:trPr>
          <w:jc w:val="center"/>
        </w:trPr>
        <w:tc>
          <w:tcPr>
            <w:tcW w:w="1552" w:type="dxa"/>
          </w:tcPr>
          <w:p w14:paraId="1A06B793" w14:textId="3E606E9F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281" w:type="dxa"/>
            <w:gridSpan w:val="2"/>
            <w:vAlign w:val="center"/>
          </w:tcPr>
          <w:p w14:paraId="0EBD54C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069152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2A5C627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353B248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38F56E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3A99BF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75E5AD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9D0542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83A53A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0A74F6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D9E35A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697D1E9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00B2E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14B43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5D523B3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36B7361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DA2697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AB4F00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A68B7F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E66A23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3BF33F8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4F69D2F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14:paraId="35AC25B9" w14:textId="0D5D4D44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FFFFFF" w:themeFill="background1"/>
          </w:tcPr>
          <w:p w14:paraId="3409A47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0A8590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76379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71F103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B9FD99A" w14:textId="65EA432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A35513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2E92FD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3DFC2E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0644B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F7E957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19F7A8BF" w14:textId="1C8117E6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19F226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0F954C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024FFE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AC935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D68CAC1" w14:textId="2922AEF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A16BFF2" w14:textId="329EB53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11C0A0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DB8717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591A134" w14:textId="4109BD85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1C6970FE" w14:textId="09E0D60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4AE97B1" w14:textId="08DC637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5A148332" w14:textId="1E96034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425046BC" w14:textId="2EC281FF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8D08D" w:themeFill="accent6" w:themeFillTint="99"/>
          </w:tcPr>
          <w:p w14:paraId="30AB9A51" w14:textId="7701E408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1763DF29" w14:textId="424BE2E7" w:rsidTr="007508D5">
        <w:trPr>
          <w:jc w:val="center"/>
        </w:trPr>
        <w:tc>
          <w:tcPr>
            <w:tcW w:w="1552" w:type="dxa"/>
          </w:tcPr>
          <w:p w14:paraId="175D54C2" w14:textId="259BC11D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Литературное чтение (на родном языке)</w:t>
            </w:r>
          </w:p>
        </w:tc>
        <w:tc>
          <w:tcPr>
            <w:tcW w:w="281" w:type="dxa"/>
            <w:gridSpan w:val="2"/>
            <w:vAlign w:val="center"/>
          </w:tcPr>
          <w:p w14:paraId="7289679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C59341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25308E4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52D01D6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1504D4C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564BB4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4706CF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118DD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47BFF0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3F260D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479062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41ED9993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32977F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8EC173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443AD0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3522F7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2F422C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AE7F74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0054ED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6AED61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887C0D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E27EADD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F59395" w14:textId="29D010F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5CC966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B28666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FD66D0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3BECEF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9FF6C7" w14:textId="2DBD56F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0797A2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7F1AB8B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48E2F23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1B4C8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DC0E6A1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09AC225" w14:textId="5638D7F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9139F4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481D40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769E3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F1C875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7B418F" w14:textId="0D9B9C89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44157D1" w14:textId="25D0F02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23D5F4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52194D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F388E07" w14:textId="17E55CB0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3C58BAAC" w14:textId="6348F50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1A1EBD8C" w14:textId="117F7F7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A8D08D" w:themeFill="accent6" w:themeFillTint="99"/>
          </w:tcPr>
          <w:p w14:paraId="1210AE03" w14:textId="4F85280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A8D08D" w:themeFill="accent6" w:themeFillTint="99"/>
          </w:tcPr>
          <w:p w14:paraId="1C1F9095" w14:textId="425CB3B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shd w:val="clear" w:color="auto" w:fill="A8D08D" w:themeFill="accent6" w:themeFillTint="99"/>
          </w:tcPr>
          <w:p w14:paraId="744C8AB6" w14:textId="7968196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FA5869" w:rsidRPr="00C4690E" w14:paraId="1D0C3150" w14:textId="37725D4E" w:rsidTr="007508D5">
        <w:trPr>
          <w:jc w:val="center"/>
        </w:trPr>
        <w:tc>
          <w:tcPr>
            <w:tcW w:w="1552" w:type="dxa"/>
          </w:tcPr>
          <w:p w14:paraId="5A01B053" w14:textId="77777777" w:rsidR="00FA5869" w:rsidRPr="00C4690E" w:rsidRDefault="00FA5869" w:rsidP="00FF423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1" w:type="dxa"/>
            <w:gridSpan w:val="2"/>
            <w:vAlign w:val="center"/>
          </w:tcPr>
          <w:p w14:paraId="0DD64DDA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17554A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3D3E385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1703D37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08D3899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3652432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CE69B64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5E4009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6F7F368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1419FF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0DA3AA7E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AD067B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828677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1164E13" w14:textId="017BA3C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FBDDC76" w14:textId="553B00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" w:type="dxa"/>
            <w:gridSpan w:val="2"/>
            <w:vAlign w:val="center"/>
          </w:tcPr>
          <w:p w14:paraId="51BF5F2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5B13AA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B24AF79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796CB0B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9C51F3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24FA280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0CF91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096ED66" w14:textId="4C69E1E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0F97323" w14:textId="00A32C19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3F9960C0" w14:textId="0EDF739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auto"/>
          </w:tcPr>
          <w:p w14:paraId="67A6B55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ADB3AC2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23F4CCD" w14:textId="5A160C1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3C43BB7C" w14:textId="2D61CCF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49378226" w14:textId="1C00B054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60B4F3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7487F7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8FA413F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1FCBBCC" w14:textId="61795620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F567DE2" w14:textId="06E9F663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0D39AC6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88E1A2" w14:textId="11AA6C1E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BB97D1B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0251172" w14:textId="4131B77B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B250536" w14:textId="24D8CC0C" w:rsidR="00FA5869" w:rsidRPr="00C4690E" w:rsidRDefault="006110FF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249E85CC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F325D5" w14:textId="77777777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3B7E23A" w14:textId="0457F232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5C22943B" w14:textId="20E78D8D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312ADDFF" w14:textId="00ED0BBA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36BF79F5" w14:textId="589DED35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7E558C14" w14:textId="55B43FAC" w:rsidR="00FA5869" w:rsidRPr="00C4690E" w:rsidRDefault="00FA5869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shd w:val="clear" w:color="auto" w:fill="92D050"/>
          </w:tcPr>
          <w:p w14:paraId="39725679" w14:textId="3DA201C4" w:rsidR="00FA5869" w:rsidRPr="00C4690E" w:rsidRDefault="007508D5" w:rsidP="00FA58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6,6</w:t>
            </w:r>
          </w:p>
        </w:tc>
      </w:tr>
      <w:tr w:rsidR="007508D5" w:rsidRPr="00C4690E" w14:paraId="537B8DDC" w14:textId="726C3154" w:rsidTr="007508D5">
        <w:trPr>
          <w:jc w:val="center"/>
        </w:trPr>
        <w:tc>
          <w:tcPr>
            <w:tcW w:w="1552" w:type="dxa"/>
          </w:tcPr>
          <w:p w14:paraId="77CC7B70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1" w:type="dxa"/>
            <w:gridSpan w:val="2"/>
            <w:vAlign w:val="center"/>
          </w:tcPr>
          <w:p w14:paraId="7AA86C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A546B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03AA79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3E0177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59593EA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4FC665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92A83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EF2C91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3194DC0" w14:textId="0B2A8B2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CC882C8" w14:textId="7A2A286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334E30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99A8F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9767B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179CF07" w14:textId="18C7096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9083D45" w14:textId="30C88C9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C2378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7D1B6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3472F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1CF8CF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043FF4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5CEDD93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EBEECB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C25613D" w14:textId="2DBBF55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5F996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22E55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5A6812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2FE98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24B340C" w14:textId="6769DAD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4B51B75" w14:textId="145643A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  <w:vAlign w:val="center"/>
          </w:tcPr>
          <w:p w14:paraId="2607C8A4" w14:textId="4C6E500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FCC1D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3A31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18EF3E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66A1AA96" w14:textId="53A5C12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41B598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83A36E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6A3BB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661DF7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4398BB1" w14:textId="5D513FF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4ED1BFF" w14:textId="110F8F0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6E6F74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4E195C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C3878AB" w14:textId="56FF22A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47DB20A" w14:textId="7CEC4E5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311F0E8D" w14:textId="6E2E2FC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75C0F214" w14:textId="3F003D9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92D050"/>
          </w:tcPr>
          <w:p w14:paraId="1B444ACF" w14:textId="2398BCF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26" w:type="dxa"/>
            <w:gridSpan w:val="2"/>
            <w:shd w:val="clear" w:color="auto" w:fill="92D050"/>
          </w:tcPr>
          <w:p w14:paraId="3BAD4765" w14:textId="07485E3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59B8ACFA" w14:textId="0198CC7B" w:rsidTr="007508D5">
        <w:trPr>
          <w:jc w:val="center"/>
        </w:trPr>
        <w:tc>
          <w:tcPr>
            <w:tcW w:w="1552" w:type="dxa"/>
          </w:tcPr>
          <w:p w14:paraId="45FE1B3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1" w:type="dxa"/>
            <w:gridSpan w:val="2"/>
            <w:vAlign w:val="center"/>
          </w:tcPr>
          <w:p w14:paraId="4068100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3CF6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04D9B60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2F28A2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44DE9EF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B84A7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B11D77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6848C9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612167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EF54B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3518C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3A845F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034422A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7F3452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AB1B2A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E1EAED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A256A2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18665F6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A6657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3385B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05886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7E199D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641B50" w14:textId="1D8CA6A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4423A3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289052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CB0BF6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AB14B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FECB97A" w14:textId="5C24613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6C4CCC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88ABC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9582D2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746629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93CB9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7BF6FF9D" w14:textId="2D4ACA3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79E459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C4F1EC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799ADE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D950D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50DDB90" w14:textId="7E52537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710B3E27" w14:textId="3758077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B43E10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EDF45C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C35BCE4" w14:textId="2D3B816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251883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DC6D98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45498E68" w14:textId="472446E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2563C7A" w14:textId="359587A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shd w:val="clear" w:color="auto" w:fill="92D050"/>
          </w:tcPr>
          <w:p w14:paraId="5DE9358B" w14:textId="55C1463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2B2E538E" w14:textId="56B7EB70" w:rsidTr="007508D5">
        <w:trPr>
          <w:jc w:val="center"/>
        </w:trPr>
        <w:tc>
          <w:tcPr>
            <w:tcW w:w="1552" w:type="dxa"/>
          </w:tcPr>
          <w:p w14:paraId="1CD0E5B0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81" w:type="dxa"/>
            <w:gridSpan w:val="2"/>
            <w:vAlign w:val="center"/>
          </w:tcPr>
          <w:p w14:paraId="150855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BD32A0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6F00E69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109C6111" w14:textId="5F3E353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5A449407" w14:textId="708D494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13EFBBF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F0BC4E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18CE22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4CBBF2B" w14:textId="40C6B0A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17718A6C" w14:textId="21747C9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vAlign w:val="center"/>
          </w:tcPr>
          <w:p w14:paraId="79D814B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71A0B01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3C9122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6E08EA0" w14:textId="61939AD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0FCC4A1F" w14:textId="64EFE0E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B4451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6F24F4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8D81F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633A69B" w14:textId="0CDD93D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68B3F4F" w14:textId="2B7D5BC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6A9FBB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0A63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2DE44C" w14:textId="64D8037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329BD6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16C9C76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3BC28C8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5C436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3F98CE" w14:textId="7EA1984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0ECD2B95" w14:textId="72AE8EB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5B6C1CA9" w14:textId="2DA5857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77" w:type="dxa"/>
            <w:gridSpan w:val="2"/>
            <w:shd w:val="clear" w:color="auto" w:fill="auto"/>
          </w:tcPr>
          <w:p w14:paraId="483765D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CD639B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38D37B6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500679C" w14:textId="19B1108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D5CFF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89BB1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822D1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9C98DD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AA970A4" w14:textId="1CEF683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0D5B1729" w14:textId="277D1FC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062A3B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54010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7A231E6" w14:textId="3684871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3C63D6FF" w14:textId="222FB274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28EF9DDB" w14:textId="1086E5E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53A91503" w14:textId="41FE7D5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4A0F869" w14:textId="4481CF2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06" w:type="dxa"/>
            <w:shd w:val="clear" w:color="auto" w:fill="92D050"/>
          </w:tcPr>
          <w:p w14:paraId="68D01A1A" w14:textId="5B1BABF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5,8</w:t>
            </w:r>
          </w:p>
        </w:tc>
      </w:tr>
      <w:tr w:rsidR="007508D5" w:rsidRPr="00C4690E" w14:paraId="4BFE2049" w14:textId="12863F4D" w:rsidTr="007508D5">
        <w:trPr>
          <w:jc w:val="center"/>
        </w:trPr>
        <w:tc>
          <w:tcPr>
            <w:tcW w:w="1552" w:type="dxa"/>
          </w:tcPr>
          <w:p w14:paraId="2B48280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1" w:type="dxa"/>
            <w:gridSpan w:val="2"/>
            <w:vAlign w:val="center"/>
          </w:tcPr>
          <w:p w14:paraId="0A35872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28E32B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643B76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582FDB4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3EFC265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A57682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643F29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7BD805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BF05C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F1A43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DAB591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186C54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4A4A94B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A3860F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FEBA7F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E975AD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F85A99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35C8403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E53DAC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FC5C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462CE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36D78B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484E66D" w14:textId="7FA621D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9DF9E4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4F9BBF3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BC073E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9363C1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A446C1E" w14:textId="269264E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5605624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225AC00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3CCA3A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AC1BFF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F85B64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DE79A3B" w14:textId="243139D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3E282DD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AB51D6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C37BE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F0C130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D8AF8CE" w14:textId="0638F86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52716CB" w14:textId="529F2CF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86F98E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B9F9B1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424CDB96" w14:textId="55BCEB6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5761F30A" w14:textId="4D23077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CF8CE91" w14:textId="1ADDE19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167301F0" w14:textId="3ED220B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4332DF7" w14:textId="1E3E891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shd w:val="clear" w:color="auto" w:fill="92D050"/>
          </w:tcPr>
          <w:p w14:paraId="43371702" w14:textId="601D109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4FE6E897" w14:textId="337A7DBF" w:rsidTr="007508D5">
        <w:trPr>
          <w:jc w:val="center"/>
        </w:trPr>
        <w:tc>
          <w:tcPr>
            <w:tcW w:w="1552" w:type="dxa"/>
          </w:tcPr>
          <w:p w14:paraId="6F296449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1" w:type="dxa"/>
            <w:gridSpan w:val="2"/>
            <w:vAlign w:val="center"/>
          </w:tcPr>
          <w:p w14:paraId="21F947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3B7A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4BC5AE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79D16C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724820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542536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29E96E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910067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6D4E84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0E0F9C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1DC759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1989B7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69019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1338B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17C65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7C43475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3C14D1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5B380D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262991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B96D6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67274F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76EE05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8BC5E35" w14:textId="39BDF50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50AC653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B2AE5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36F3E4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E8BCC4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20788918" w14:textId="10AB814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34D476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E4E32F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186131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69C433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0F0891A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838A10F" w14:textId="17AE268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191BB72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294A7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124893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FC0A3C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0B77310" w14:textId="3F8DB30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5591F3FA" w14:textId="3A19506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5BF26B3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83D95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6376802" w14:textId="450CD46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A6CAD08" w14:textId="4779558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0D49E6DF" w14:textId="53E3066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7FADCD2C" w14:textId="3B53265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36821EE" w14:textId="7FF3E45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06" w:type="dxa"/>
            <w:shd w:val="clear" w:color="auto" w:fill="92D050"/>
          </w:tcPr>
          <w:p w14:paraId="7D36CFF1" w14:textId="4A8C225E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508D5" w:rsidRPr="00C4690E" w14:paraId="248C5E23" w14:textId="3AD43C4C" w:rsidTr="007508D5">
        <w:trPr>
          <w:jc w:val="center"/>
        </w:trPr>
        <w:tc>
          <w:tcPr>
            <w:tcW w:w="1552" w:type="dxa"/>
          </w:tcPr>
          <w:p w14:paraId="6875BF52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81" w:type="dxa"/>
            <w:gridSpan w:val="2"/>
            <w:vAlign w:val="center"/>
          </w:tcPr>
          <w:p w14:paraId="08399E2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575378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1CE0FFF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7EC804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5A5E290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6957E4C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6BEF8E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346B5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5607747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770C2DC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29462E9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047679A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5026B05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7749142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499664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99D179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0A9E106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6CE853D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27E5A58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00B92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06C1C0B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11157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088C267" w14:textId="03A25E8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29C51D0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08F6BE8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04B2A667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347CC3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0B3FE73" w14:textId="7429665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5BAECF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14A8552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ACA200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7B78AD4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1C528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2E7833BF" w14:textId="56C8D5F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69D73D4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672068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3B13DE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15B97E1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A262976" w14:textId="782E893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3107032C" w14:textId="2C52B7E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3A1DC09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650B29A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24012069" w14:textId="0DADF13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06E04E" w14:textId="0DB6C6E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6E21C6CF" w14:textId="14D36AD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5AF6229A" w14:textId="3C1EC61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58449D1D" w14:textId="0D8A9BB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06" w:type="dxa"/>
            <w:shd w:val="clear" w:color="auto" w:fill="92D050"/>
          </w:tcPr>
          <w:p w14:paraId="7B1A113D" w14:textId="0A67B5B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508D5" w:rsidRPr="00C4690E" w14:paraId="6692D40A" w14:textId="32144500" w:rsidTr="007508D5">
        <w:trPr>
          <w:trHeight w:val="70"/>
          <w:jc w:val="center"/>
        </w:trPr>
        <w:tc>
          <w:tcPr>
            <w:tcW w:w="1552" w:type="dxa"/>
          </w:tcPr>
          <w:p w14:paraId="65A7D7AF" w14:textId="77777777" w:rsidR="007508D5" w:rsidRPr="00C4690E" w:rsidRDefault="007508D5" w:rsidP="007508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1" w:type="dxa"/>
            <w:gridSpan w:val="2"/>
            <w:vAlign w:val="center"/>
          </w:tcPr>
          <w:p w14:paraId="730A4CD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3275A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43D92FB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7E082611" w14:textId="54B00FA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19A948EC" w14:textId="2A613D8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gridSpan w:val="3"/>
            <w:vAlign w:val="center"/>
          </w:tcPr>
          <w:p w14:paraId="0E5F4B3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8D47F3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229C0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49C8BA65" w14:textId="4662CDD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4A38637" w14:textId="3058A6D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2"/>
            <w:vAlign w:val="center"/>
          </w:tcPr>
          <w:p w14:paraId="0060B77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1969F3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0BA7DC1" w14:textId="6738FFA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D771023" w14:textId="09C0CBD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3BB2F580" w14:textId="79DC49A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" w:type="dxa"/>
            <w:gridSpan w:val="2"/>
            <w:vAlign w:val="center"/>
          </w:tcPr>
          <w:p w14:paraId="5B80F2E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CF4A6F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B56FE0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5B91B5D2" w14:textId="6FC5B9EC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FF92422" w14:textId="699AF30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DF6463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5D2821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C27327E" w14:textId="22099CD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7834830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765E220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43AEF6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E1236A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D58034F" w14:textId="199401B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B7195A" w14:textId="14D6ED4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133CC50B" w14:textId="5BF3036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373845D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3B3A96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279528E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37CDC70E" w14:textId="6A7FE95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561A8FC5" w14:textId="48278D2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0482953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01920D7" w14:textId="7B8EFE5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</w:tcPr>
          <w:p w14:paraId="247CC44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EC31D2A" w14:textId="76C89CE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202532B6" w14:textId="08A5408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1" w:type="dxa"/>
            <w:gridSpan w:val="2"/>
            <w:shd w:val="clear" w:color="auto" w:fill="auto"/>
          </w:tcPr>
          <w:p w14:paraId="428437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7082296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19C890A" w14:textId="6B2E766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25FB2169" w14:textId="6BFFA588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7EE786B6" w14:textId="37F924A5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4EC3448B" w14:textId="14596DB9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182C90ED" w14:textId="7939857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406" w:type="dxa"/>
            <w:shd w:val="clear" w:color="auto" w:fill="92D050"/>
          </w:tcPr>
          <w:p w14:paraId="4EA7E3F2" w14:textId="45D31D23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</w:tr>
      <w:tr w:rsidR="007508D5" w:rsidRPr="00C4690E" w14:paraId="786BABAA" w14:textId="19E097AE" w:rsidTr="007508D5">
        <w:trPr>
          <w:jc w:val="center"/>
        </w:trPr>
        <w:tc>
          <w:tcPr>
            <w:tcW w:w="1552" w:type="dxa"/>
          </w:tcPr>
          <w:p w14:paraId="29DD6125" w14:textId="6C25D871" w:rsidR="007508D5" w:rsidRPr="00C4690E" w:rsidRDefault="007508D5" w:rsidP="007508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2CE4964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668A8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Align w:val="center"/>
          </w:tcPr>
          <w:p w14:paraId="70DCF0E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14:paraId="67128690" w14:textId="0AEE1EF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shd w:val="clear" w:color="auto" w:fill="D9D9D9" w:themeFill="background1" w:themeFillShade="D9"/>
            <w:vAlign w:val="center"/>
          </w:tcPr>
          <w:p w14:paraId="4CC12870" w14:textId="79FA1B16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293940A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4714891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8F9A19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BB9F40D" w14:textId="778665B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27D485C5" w14:textId="56C5A63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1F1C918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26080CB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14:paraId="1DDD6B9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274DA17" w14:textId="465C1CB2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  <w:vAlign w:val="center"/>
          </w:tcPr>
          <w:p w14:paraId="67DF8F93" w14:textId="150A4740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693F7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14:paraId="759782C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080719E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14:paraId="6A93A11F" w14:textId="267C991A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992397" w14:textId="4F4BB571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67E54D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478C26A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D9494F9" w14:textId="57D5144D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43D1896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91D9F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648C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83991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14:paraId="6F2EEFA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3B85EC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E648CC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C93C16F" w14:textId="7BC84DFB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801C033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D9D9D9" w:themeFill="background1" w:themeFillShade="D9"/>
          </w:tcPr>
          <w:p w14:paraId="02C1807F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shd w:val="clear" w:color="auto" w:fill="auto"/>
          </w:tcPr>
          <w:p w14:paraId="666143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1D2CEF2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774517B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14:paraId="5E317151" w14:textId="204E4F4E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shd w:val="clear" w:color="auto" w:fill="D9D9D9" w:themeFill="background1" w:themeFillShade="D9"/>
          </w:tcPr>
          <w:p w14:paraId="2C851048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4F38635C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C3BED5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14:paraId="080C185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3F4AF2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D9D9D9" w:themeFill="background1" w:themeFillShade="D9"/>
          </w:tcPr>
          <w:p w14:paraId="68CE8F1D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14:paraId="5BC1DBC9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1305131B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0154E30F" w14:textId="4C7A831F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0AD24402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shd w:val="clear" w:color="auto" w:fill="D9D9D9" w:themeFill="background1" w:themeFillShade="D9"/>
          </w:tcPr>
          <w:p w14:paraId="7FA69604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92D050"/>
          </w:tcPr>
          <w:p w14:paraId="314CBED3" w14:textId="7B396EAF" w:rsidR="007508D5" w:rsidRPr="00C4690E" w:rsidRDefault="007A512D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46" w:type="dxa"/>
            <w:gridSpan w:val="2"/>
            <w:shd w:val="clear" w:color="auto" w:fill="92D050"/>
          </w:tcPr>
          <w:p w14:paraId="01290456" w14:textId="77777777" w:rsidR="007508D5" w:rsidRPr="00C4690E" w:rsidRDefault="007508D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782</w:t>
            </w:r>
          </w:p>
          <w:p w14:paraId="1D980C98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27E348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47321D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5A4272" w14:textId="77777777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1A81AC" w14:textId="022BF87F" w:rsidR="00ED2455" w:rsidRPr="00C4690E" w:rsidRDefault="00ED2455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92D050"/>
          </w:tcPr>
          <w:p w14:paraId="58279CBE" w14:textId="65581B65" w:rsidR="007508D5" w:rsidRPr="00C4690E" w:rsidRDefault="007A512D" w:rsidP="007508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69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14:paraId="4930B461" w14:textId="229EAC4A" w:rsidR="00851B6A" w:rsidRPr="00C4690E" w:rsidRDefault="00851B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851B6A" w:rsidRPr="00C4690E" w:rsidSect="0032015E">
      <w:pgSz w:w="16838" w:h="11906" w:orient="landscape"/>
      <w:pgMar w:top="142" w:right="567" w:bottom="284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B670" w14:textId="77777777" w:rsidR="00DA4997" w:rsidRDefault="00DA4997" w:rsidP="00271BC5">
      <w:pPr>
        <w:spacing w:after="0" w:line="240" w:lineRule="auto"/>
      </w:pPr>
      <w:r>
        <w:separator/>
      </w:r>
    </w:p>
  </w:endnote>
  <w:endnote w:type="continuationSeparator" w:id="0">
    <w:p w14:paraId="1AA1A661" w14:textId="77777777" w:rsidR="00DA4997" w:rsidRDefault="00DA4997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B4A6A" w14:textId="77777777" w:rsidR="00DA4997" w:rsidRDefault="00DA4997" w:rsidP="00271BC5">
      <w:pPr>
        <w:spacing w:after="0" w:line="240" w:lineRule="auto"/>
      </w:pPr>
      <w:r>
        <w:separator/>
      </w:r>
    </w:p>
  </w:footnote>
  <w:footnote w:type="continuationSeparator" w:id="0">
    <w:p w14:paraId="3CAC1F48" w14:textId="77777777" w:rsidR="00DA4997" w:rsidRDefault="00DA4997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F2"/>
    <w:rsid w:val="000002F2"/>
    <w:rsid w:val="000304E2"/>
    <w:rsid w:val="00033960"/>
    <w:rsid w:val="0003589C"/>
    <w:rsid w:val="00036A19"/>
    <w:rsid w:val="000A5F2A"/>
    <w:rsid w:val="00111402"/>
    <w:rsid w:val="0013206F"/>
    <w:rsid w:val="0013601D"/>
    <w:rsid w:val="00145C2B"/>
    <w:rsid w:val="00152B8C"/>
    <w:rsid w:val="00155DB7"/>
    <w:rsid w:val="00165738"/>
    <w:rsid w:val="00166536"/>
    <w:rsid w:val="00166FE3"/>
    <w:rsid w:val="00167A70"/>
    <w:rsid w:val="00182939"/>
    <w:rsid w:val="00185417"/>
    <w:rsid w:val="001A0CA8"/>
    <w:rsid w:val="001A6142"/>
    <w:rsid w:val="001A7D92"/>
    <w:rsid w:val="001B65F2"/>
    <w:rsid w:val="001D04FD"/>
    <w:rsid w:val="001D7CF6"/>
    <w:rsid w:val="001F0BA6"/>
    <w:rsid w:val="001F331E"/>
    <w:rsid w:val="001F7E6F"/>
    <w:rsid w:val="0020451C"/>
    <w:rsid w:val="00213A0A"/>
    <w:rsid w:val="00216596"/>
    <w:rsid w:val="002249B0"/>
    <w:rsid w:val="0022769F"/>
    <w:rsid w:val="002435B8"/>
    <w:rsid w:val="00244669"/>
    <w:rsid w:val="00251016"/>
    <w:rsid w:val="00261936"/>
    <w:rsid w:val="00271BC5"/>
    <w:rsid w:val="00271C57"/>
    <w:rsid w:val="0028551C"/>
    <w:rsid w:val="002A3DCE"/>
    <w:rsid w:val="002A793B"/>
    <w:rsid w:val="002B7654"/>
    <w:rsid w:val="002D11E6"/>
    <w:rsid w:val="002D1600"/>
    <w:rsid w:val="002D42A5"/>
    <w:rsid w:val="002F035D"/>
    <w:rsid w:val="002F0517"/>
    <w:rsid w:val="002F12F4"/>
    <w:rsid w:val="002F4768"/>
    <w:rsid w:val="0032015E"/>
    <w:rsid w:val="00341E6C"/>
    <w:rsid w:val="0034774A"/>
    <w:rsid w:val="00365151"/>
    <w:rsid w:val="00394230"/>
    <w:rsid w:val="003B11A1"/>
    <w:rsid w:val="003C1839"/>
    <w:rsid w:val="003C3917"/>
    <w:rsid w:val="00400BFE"/>
    <w:rsid w:val="00426649"/>
    <w:rsid w:val="004362F5"/>
    <w:rsid w:val="00437B7D"/>
    <w:rsid w:val="00441054"/>
    <w:rsid w:val="004456AE"/>
    <w:rsid w:val="0046047A"/>
    <w:rsid w:val="00462BD5"/>
    <w:rsid w:val="00476654"/>
    <w:rsid w:val="00491B21"/>
    <w:rsid w:val="004B27DC"/>
    <w:rsid w:val="004C1090"/>
    <w:rsid w:val="004C210A"/>
    <w:rsid w:val="004E060F"/>
    <w:rsid w:val="00514EE0"/>
    <w:rsid w:val="00524707"/>
    <w:rsid w:val="0054243C"/>
    <w:rsid w:val="00545D69"/>
    <w:rsid w:val="0054656E"/>
    <w:rsid w:val="0057556A"/>
    <w:rsid w:val="00585342"/>
    <w:rsid w:val="005A40C7"/>
    <w:rsid w:val="005B0322"/>
    <w:rsid w:val="005C3B2E"/>
    <w:rsid w:val="005D039F"/>
    <w:rsid w:val="005E78C3"/>
    <w:rsid w:val="006110FF"/>
    <w:rsid w:val="00615F4F"/>
    <w:rsid w:val="00627031"/>
    <w:rsid w:val="00635B3E"/>
    <w:rsid w:val="0064759D"/>
    <w:rsid w:val="006516E5"/>
    <w:rsid w:val="006539EB"/>
    <w:rsid w:val="006564F5"/>
    <w:rsid w:val="00663427"/>
    <w:rsid w:val="006656A4"/>
    <w:rsid w:val="00666D9C"/>
    <w:rsid w:val="00682951"/>
    <w:rsid w:val="0068505F"/>
    <w:rsid w:val="0069042E"/>
    <w:rsid w:val="006971D3"/>
    <w:rsid w:val="006E3697"/>
    <w:rsid w:val="006E60CE"/>
    <w:rsid w:val="006E65A0"/>
    <w:rsid w:val="00707C18"/>
    <w:rsid w:val="00714570"/>
    <w:rsid w:val="00745D0B"/>
    <w:rsid w:val="007508D5"/>
    <w:rsid w:val="007566BD"/>
    <w:rsid w:val="007801E4"/>
    <w:rsid w:val="007818BA"/>
    <w:rsid w:val="007873BC"/>
    <w:rsid w:val="007A512D"/>
    <w:rsid w:val="007B20DE"/>
    <w:rsid w:val="007C210E"/>
    <w:rsid w:val="007C4043"/>
    <w:rsid w:val="007D6297"/>
    <w:rsid w:val="007D7666"/>
    <w:rsid w:val="007F1E4E"/>
    <w:rsid w:val="007F6FD4"/>
    <w:rsid w:val="00803F2A"/>
    <w:rsid w:val="00816081"/>
    <w:rsid w:val="00837C3A"/>
    <w:rsid w:val="00845A64"/>
    <w:rsid w:val="008500E7"/>
    <w:rsid w:val="00851B6A"/>
    <w:rsid w:val="00865359"/>
    <w:rsid w:val="008656FE"/>
    <w:rsid w:val="00867193"/>
    <w:rsid w:val="00870077"/>
    <w:rsid w:val="008711D1"/>
    <w:rsid w:val="00875F84"/>
    <w:rsid w:val="008A264F"/>
    <w:rsid w:val="008A728B"/>
    <w:rsid w:val="008B1DD2"/>
    <w:rsid w:val="008C1B77"/>
    <w:rsid w:val="008D351F"/>
    <w:rsid w:val="008D40AC"/>
    <w:rsid w:val="00910BF3"/>
    <w:rsid w:val="00913564"/>
    <w:rsid w:val="00926938"/>
    <w:rsid w:val="00933FF2"/>
    <w:rsid w:val="00937F16"/>
    <w:rsid w:val="00940F84"/>
    <w:rsid w:val="00947238"/>
    <w:rsid w:val="0095353A"/>
    <w:rsid w:val="0098664D"/>
    <w:rsid w:val="00990567"/>
    <w:rsid w:val="00990D73"/>
    <w:rsid w:val="009942A8"/>
    <w:rsid w:val="009A406D"/>
    <w:rsid w:val="009B25E7"/>
    <w:rsid w:val="009C1F44"/>
    <w:rsid w:val="009D0472"/>
    <w:rsid w:val="009D5D2C"/>
    <w:rsid w:val="009E436B"/>
    <w:rsid w:val="00A07C7C"/>
    <w:rsid w:val="00A22DE9"/>
    <w:rsid w:val="00A30268"/>
    <w:rsid w:val="00A36F0E"/>
    <w:rsid w:val="00A63E97"/>
    <w:rsid w:val="00AA1879"/>
    <w:rsid w:val="00AB2ADB"/>
    <w:rsid w:val="00AB7651"/>
    <w:rsid w:val="00AC2847"/>
    <w:rsid w:val="00AC3615"/>
    <w:rsid w:val="00AD072B"/>
    <w:rsid w:val="00AD5C1A"/>
    <w:rsid w:val="00AD7042"/>
    <w:rsid w:val="00B01CF9"/>
    <w:rsid w:val="00B020F7"/>
    <w:rsid w:val="00B47829"/>
    <w:rsid w:val="00B5074D"/>
    <w:rsid w:val="00B74969"/>
    <w:rsid w:val="00B75B2C"/>
    <w:rsid w:val="00B76606"/>
    <w:rsid w:val="00B76A7D"/>
    <w:rsid w:val="00B955B9"/>
    <w:rsid w:val="00B95D45"/>
    <w:rsid w:val="00BA6DC7"/>
    <w:rsid w:val="00BB34C0"/>
    <w:rsid w:val="00BB4397"/>
    <w:rsid w:val="00BB7B0B"/>
    <w:rsid w:val="00BE2902"/>
    <w:rsid w:val="00BF455E"/>
    <w:rsid w:val="00BF686B"/>
    <w:rsid w:val="00C048A7"/>
    <w:rsid w:val="00C0496A"/>
    <w:rsid w:val="00C1253A"/>
    <w:rsid w:val="00C22970"/>
    <w:rsid w:val="00C2410B"/>
    <w:rsid w:val="00C35BEB"/>
    <w:rsid w:val="00C4690E"/>
    <w:rsid w:val="00C72BA7"/>
    <w:rsid w:val="00CB2F0D"/>
    <w:rsid w:val="00CC2559"/>
    <w:rsid w:val="00CD52F7"/>
    <w:rsid w:val="00CD7AC9"/>
    <w:rsid w:val="00CD7D24"/>
    <w:rsid w:val="00CE4E10"/>
    <w:rsid w:val="00D06D93"/>
    <w:rsid w:val="00D17014"/>
    <w:rsid w:val="00D17797"/>
    <w:rsid w:val="00D209FF"/>
    <w:rsid w:val="00D50B96"/>
    <w:rsid w:val="00D619D1"/>
    <w:rsid w:val="00D66C31"/>
    <w:rsid w:val="00D744DB"/>
    <w:rsid w:val="00D9670D"/>
    <w:rsid w:val="00DA3DB0"/>
    <w:rsid w:val="00DA4997"/>
    <w:rsid w:val="00DB3D12"/>
    <w:rsid w:val="00DC224B"/>
    <w:rsid w:val="00DC5426"/>
    <w:rsid w:val="00DD788B"/>
    <w:rsid w:val="00DE2276"/>
    <w:rsid w:val="00DE553C"/>
    <w:rsid w:val="00DE7FA8"/>
    <w:rsid w:val="00E24E42"/>
    <w:rsid w:val="00E30384"/>
    <w:rsid w:val="00E3487A"/>
    <w:rsid w:val="00E520B7"/>
    <w:rsid w:val="00E53260"/>
    <w:rsid w:val="00E602E7"/>
    <w:rsid w:val="00E61D0F"/>
    <w:rsid w:val="00E63C3F"/>
    <w:rsid w:val="00E7671C"/>
    <w:rsid w:val="00E84582"/>
    <w:rsid w:val="00E87165"/>
    <w:rsid w:val="00E87680"/>
    <w:rsid w:val="00EA6135"/>
    <w:rsid w:val="00EB15E7"/>
    <w:rsid w:val="00EB603C"/>
    <w:rsid w:val="00ED2455"/>
    <w:rsid w:val="00ED2EE1"/>
    <w:rsid w:val="00ED3B2C"/>
    <w:rsid w:val="00ED5310"/>
    <w:rsid w:val="00EE2BB2"/>
    <w:rsid w:val="00EE2C9B"/>
    <w:rsid w:val="00F127F9"/>
    <w:rsid w:val="00F4155F"/>
    <w:rsid w:val="00F61229"/>
    <w:rsid w:val="00F80FAA"/>
    <w:rsid w:val="00FA1EB5"/>
    <w:rsid w:val="00FA5869"/>
    <w:rsid w:val="00FB288C"/>
    <w:rsid w:val="00FC772C"/>
    <w:rsid w:val="00FE1676"/>
    <w:rsid w:val="00FE5609"/>
    <w:rsid w:val="00FE6DF8"/>
    <w:rsid w:val="00FF0F68"/>
    <w:rsid w:val="00FF2790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1736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779F-B34D-4D10-BE23-CCD33B3F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Professional</cp:lastModifiedBy>
  <cp:revision>6</cp:revision>
  <cp:lastPrinted>2023-04-10T07:34:00Z</cp:lastPrinted>
  <dcterms:created xsi:type="dcterms:W3CDTF">2023-04-10T07:21:00Z</dcterms:created>
  <dcterms:modified xsi:type="dcterms:W3CDTF">2023-04-10T07:37:00Z</dcterms:modified>
</cp:coreProperties>
</file>