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7B" w:rsidRPr="0010007B" w:rsidRDefault="0010007B" w:rsidP="0010007B">
      <w:pPr>
        <w:jc w:val="center"/>
        <w:rPr>
          <w:rFonts w:ascii="Times New Roman" w:hAnsi="Times New Roman"/>
          <w:b/>
          <w:sz w:val="28"/>
          <w:szCs w:val="28"/>
        </w:rPr>
      </w:pPr>
      <w:r w:rsidRPr="0010007B">
        <w:rPr>
          <w:rFonts w:ascii="Times New Roman" w:hAnsi="Times New Roman"/>
          <w:b/>
          <w:sz w:val="28"/>
          <w:szCs w:val="28"/>
        </w:rPr>
        <w:t xml:space="preserve">Публичный отчет </w:t>
      </w:r>
    </w:p>
    <w:p w:rsidR="0010007B" w:rsidRPr="0010007B" w:rsidRDefault="0010007B" w:rsidP="0010007B">
      <w:pPr>
        <w:jc w:val="center"/>
        <w:rPr>
          <w:rFonts w:ascii="Times New Roman" w:hAnsi="Times New Roman"/>
          <w:b/>
          <w:sz w:val="28"/>
          <w:szCs w:val="28"/>
        </w:rPr>
      </w:pPr>
      <w:r w:rsidRPr="0010007B">
        <w:rPr>
          <w:rFonts w:ascii="Times New Roman" w:hAnsi="Times New Roman"/>
          <w:b/>
          <w:sz w:val="28"/>
          <w:szCs w:val="28"/>
        </w:rPr>
        <w:t>МБОУ Тюльковской средней общеобразовательной школы</w:t>
      </w:r>
    </w:p>
    <w:p w:rsidR="0010007B" w:rsidRPr="0010007B" w:rsidRDefault="0010007B" w:rsidP="0010007B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007B">
        <w:rPr>
          <w:rFonts w:ascii="Times New Roman" w:hAnsi="Times New Roman"/>
          <w:b/>
          <w:sz w:val="28"/>
          <w:szCs w:val="28"/>
        </w:rPr>
        <w:t>Забота о благоприятных условиях освоения школьниками основной и дополнительной образовательных программ школы</w:t>
      </w:r>
    </w:p>
    <w:p w:rsidR="0010007B" w:rsidRPr="0010007B" w:rsidRDefault="0010007B" w:rsidP="00100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7B">
        <w:rPr>
          <w:rFonts w:ascii="Times New Roman" w:eastAsia="Calibri" w:hAnsi="Times New Roman" w:cs="Times New Roman"/>
          <w:sz w:val="28"/>
          <w:szCs w:val="28"/>
        </w:rPr>
        <w:t>Школа укомплектована педагогическими кадрами, все предметы федерального, регионального компонентов учебного плана преподаются.</w:t>
      </w:r>
    </w:p>
    <w:p w:rsidR="0010007B" w:rsidRPr="0010007B" w:rsidRDefault="0010007B" w:rsidP="00100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7B">
        <w:rPr>
          <w:rFonts w:ascii="Times New Roman" w:eastAsia="Calibri" w:hAnsi="Times New Roman" w:cs="Times New Roman"/>
          <w:sz w:val="28"/>
          <w:szCs w:val="28"/>
        </w:rPr>
        <w:t>При формировании школьного компонента учебного плана учитываются результаты итоговых контрольных работ (ИКР), Всероссийских проверочных работ (ВПР) в начальной школе.</w:t>
      </w:r>
    </w:p>
    <w:p w:rsidR="0010007B" w:rsidRPr="0010007B" w:rsidRDefault="0010007B" w:rsidP="00100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7B">
        <w:rPr>
          <w:rFonts w:ascii="Times New Roman" w:eastAsia="Calibri" w:hAnsi="Times New Roman" w:cs="Times New Roman"/>
          <w:sz w:val="28"/>
          <w:szCs w:val="28"/>
        </w:rPr>
        <w:t>Приоритет учебных курсов в 5-11 классах - развитие математического мышления, орфографической и лингвистической грамотности, умения работать с текстом. Для подготовки учащихся к итоговой аттестации предметов по выбору разрабатываются учебные курсы по систематизации и обобщению знаний, по решению познавательных, практических, творческих задач.</w:t>
      </w:r>
    </w:p>
    <w:p w:rsidR="0010007B" w:rsidRPr="0010007B" w:rsidRDefault="0010007B" w:rsidP="00100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7B">
        <w:rPr>
          <w:rFonts w:ascii="Times New Roman" w:eastAsia="Calibri" w:hAnsi="Times New Roman" w:cs="Times New Roman"/>
          <w:sz w:val="28"/>
          <w:szCs w:val="28"/>
        </w:rPr>
        <w:t xml:space="preserve"> В 7-8 классах выделяются часы на учебные курсы гуманитарного и естественно-научного направления </w:t>
      </w:r>
      <w:r w:rsidR="005168C6">
        <w:rPr>
          <w:rFonts w:ascii="Times New Roman" w:eastAsia="Calibri" w:hAnsi="Times New Roman" w:cs="Times New Roman"/>
          <w:sz w:val="28"/>
          <w:szCs w:val="28"/>
        </w:rPr>
        <w:t>для привития</w:t>
      </w:r>
      <w:r w:rsidRPr="0010007B">
        <w:rPr>
          <w:rFonts w:ascii="Times New Roman" w:eastAsia="Calibri" w:hAnsi="Times New Roman" w:cs="Times New Roman"/>
          <w:sz w:val="28"/>
          <w:szCs w:val="28"/>
        </w:rPr>
        <w:t xml:space="preserve"> интерес</w:t>
      </w:r>
      <w:r w:rsidR="000B375E">
        <w:rPr>
          <w:rFonts w:ascii="Times New Roman" w:eastAsia="Calibri" w:hAnsi="Times New Roman" w:cs="Times New Roman"/>
          <w:sz w:val="28"/>
          <w:szCs w:val="28"/>
        </w:rPr>
        <w:t>а к наукам: химии, физике</w:t>
      </w:r>
      <w:bookmarkStart w:id="0" w:name="_GoBack"/>
      <w:bookmarkEnd w:id="0"/>
      <w:r w:rsidR="005168C6">
        <w:rPr>
          <w:rFonts w:ascii="Times New Roman" w:eastAsia="Calibri" w:hAnsi="Times New Roman" w:cs="Times New Roman"/>
          <w:sz w:val="28"/>
          <w:szCs w:val="28"/>
        </w:rPr>
        <w:t>, праву</w:t>
      </w:r>
      <w:r w:rsidRPr="001000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07B" w:rsidRPr="0010007B" w:rsidRDefault="0010007B" w:rsidP="00100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7B">
        <w:rPr>
          <w:rFonts w:ascii="Times New Roman" w:eastAsia="Calibri" w:hAnsi="Times New Roman" w:cs="Times New Roman"/>
          <w:sz w:val="28"/>
          <w:szCs w:val="28"/>
        </w:rPr>
        <w:t xml:space="preserve"> Для формирования проектно- исследовательский компетентности учащихся выделяются часы на создание и защиту учащимися учебно-исследовательских работ.  </w:t>
      </w:r>
    </w:p>
    <w:p w:rsidR="0010007B" w:rsidRPr="0010007B" w:rsidRDefault="0010007B" w:rsidP="00100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7B">
        <w:rPr>
          <w:rFonts w:ascii="Times New Roman" w:eastAsia="Calibri" w:hAnsi="Times New Roman" w:cs="Times New Roman"/>
          <w:sz w:val="28"/>
          <w:szCs w:val="28"/>
        </w:rPr>
        <w:t>Педагоги школы своевременно проходят курсы повышения квалификации в Красноярском институте повышения квалификации в очной или дистанционной формах обучения. В этом учебном году повысили квалификацию 22 % учителей школы.</w:t>
      </w:r>
    </w:p>
    <w:p w:rsidR="0010007B" w:rsidRPr="0010007B" w:rsidRDefault="0010007B" w:rsidP="00100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07B">
        <w:rPr>
          <w:rFonts w:ascii="Times New Roman" w:hAnsi="Times New Roman"/>
          <w:sz w:val="28"/>
          <w:szCs w:val="28"/>
        </w:rPr>
        <w:t xml:space="preserve">Обобщают и распространяют педагогический опыт учителя через: </w:t>
      </w:r>
    </w:p>
    <w:p w:rsidR="0010007B" w:rsidRPr="0010007B" w:rsidRDefault="0010007B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7B">
        <w:rPr>
          <w:rFonts w:ascii="Times New Roman" w:hAnsi="Times New Roman"/>
          <w:sz w:val="28"/>
          <w:szCs w:val="28"/>
        </w:rPr>
        <w:t xml:space="preserve">-профессиональные конкурсы: в конкурсах федерального уровня (дистанционно) приняла участие Цыганок И.Н. (учитель начальных классов)- «Всероссийский творческий конкурс «Учитель начальных классов 2016», диплом 1 степени. Портал педагога. Всероссийские сетевые издания. «Формирование навыков чтения в начальной школе».  2 место   </w:t>
      </w:r>
    </w:p>
    <w:p w:rsidR="0010007B" w:rsidRPr="0010007B" w:rsidRDefault="0010007B" w:rsidP="00426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07B">
        <w:rPr>
          <w:rFonts w:ascii="Times New Roman" w:hAnsi="Times New Roman"/>
          <w:sz w:val="28"/>
          <w:szCs w:val="28"/>
        </w:rPr>
        <w:t>- районный, краевой конкурсы «Учитель года 2017»  Семирикова В.В.;</w:t>
      </w:r>
    </w:p>
    <w:p w:rsidR="0010007B" w:rsidRPr="0010007B" w:rsidRDefault="0010007B" w:rsidP="00426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07B">
        <w:rPr>
          <w:rFonts w:ascii="Times New Roman" w:hAnsi="Times New Roman"/>
          <w:sz w:val="28"/>
          <w:szCs w:val="28"/>
        </w:rPr>
        <w:t>-</w:t>
      </w:r>
      <w:r w:rsidRPr="00100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07B">
        <w:rPr>
          <w:rFonts w:ascii="Times New Roman" w:hAnsi="Times New Roman"/>
          <w:sz w:val="28"/>
          <w:szCs w:val="28"/>
        </w:rPr>
        <w:t>круглый стол по обобщению практики преподавания в рамках требований стандартов второго поколения в начальной и основной школе (Современный урок);</w:t>
      </w:r>
    </w:p>
    <w:p w:rsidR="0010007B" w:rsidRPr="0010007B" w:rsidRDefault="0010007B" w:rsidP="00426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07B">
        <w:rPr>
          <w:rFonts w:ascii="Times New Roman" w:hAnsi="Times New Roman"/>
          <w:sz w:val="28"/>
          <w:szCs w:val="28"/>
        </w:rPr>
        <w:t xml:space="preserve">- открытые уроки педагогов школы, проведённые в рамках реализации требований федеральных государственных стандартов начального, основного общего образования, где учителя представили свой опыт работы с использованием проблемно-диалогического способа обучения, приемов мотивации  учащихся в учебной деятельности, уроков конструирования и решения ситуационных задач по биологии, географии.  </w:t>
      </w:r>
    </w:p>
    <w:p w:rsidR="0010007B" w:rsidRPr="0010007B" w:rsidRDefault="0010007B" w:rsidP="00100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7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Задача направления по развитию профессионализма - продолжить работу по обобщению и распространению опыта учителей и обеспечение влияния профессионализма учителя на качество обучения учащихся: включение большего количество учителей в профессиональный конкурс «Учитель года»</w:t>
      </w:r>
    </w:p>
    <w:p w:rsidR="0010007B" w:rsidRPr="0010007B" w:rsidRDefault="0010007B" w:rsidP="0010007B">
      <w:pPr>
        <w:ind w:firstLine="284"/>
        <w:rPr>
          <w:sz w:val="28"/>
          <w:szCs w:val="28"/>
        </w:rPr>
      </w:pPr>
    </w:p>
    <w:p w:rsidR="0010007B" w:rsidRPr="0010007B" w:rsidRDefault="0010007B" w:rsidP="001000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7B">
        <w:rPr>
          <w:rFonts w:ascii="Times New Roman" w:hAnsi="Times New Roman" w:cs="Times New Roman"/>
          <w:b/>
          <w:sz w:val="28"/>
          <w:szCs w:val="28"/>
        </w:rPr>
        <w:t>Забота о безопасности школьников и сохранении их здоровья.</w:t>
      </w:r>
    </w:p>
    <w:p w:rsidR="0010007B" w:rsidRDefault="0010007B" w:rsidP="0010007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7B" w:rsidRPr="0010007B" w:rsidRDefault="0010007B" w:rsidP="0010007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7B">
        <w:rPr>
          <w:rFonts w:ascii="Times New Roman" w:hAnsi="Times New Roman" w:cs="Times New Roman"/>
          <w:sz w:val="28"/>
          <w:szCs w:val="28"/>
        </w:rPr>
        <w:t>В 2016/17 уч.г. в соответствии с предписанием Роспотребнадзора от 15.08.17г. были произведены следующие работы:</w:t>
      </w:r>
    </w:p>
    <w:p w:rsidR="0010007B" w:rsidRPr="0010007B" w:rsidRDefault="0010007B" w:rsidP="001000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7B">
        <w:rPr>
          <w:rFonts w:ascii="Times New Roman" w:hAnsi="Times New Roman" w:cs="Times New Roman"/>
          <w:sz w:val="28"/>
          <w:szCs w:val="28"/>
        </w:rPr>
        <w:t xml:space="preserve">-ремонт туалетных комнат на 1 и 2 этажах школы (1359774.18 руб.) </w:t>
      </w:r>
    </w:p>
    <w:p w:rsidR="0010007B" w:rsidRPr="0010007B" w:rsidRDefault="0010007B" w:rsidP="001000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7B">
        <w:rPr>
          <w:rFonts w:ascii="Times New Roman" w:hAnsi="Times New Roman" w:cs="Times New Roman"/>
          <w:sz w:val="28"/>
          <w:szCs w:val="28"/>
        </w:rPr>
        <w:t>- замена полового покрытия (498912.82 руб.)</w:t>
      </w:r>
    </w:p>
    <w:p w:rsidR="0010007B" w:rsidRPr="0010007B" w:rsidRDefault="0010007B" w:rsidP="001000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7B">
        <w:rPr>
          <w:rFonts w:ascii="Times New Roman" w:hAnsi="Times New Roman" w:cs="Times New Roman"/>
          <w:sz w:val="28"/>
          <w:szCs w:val="28"/>
        </w:rPr>
        <w:t>- косметический ремонт всех помещений.</w:t>
      </w:r>
    </w:p>
    <w:p w:rsidR="0010007B" w:rsidRPr="0010007B" w:rsidRDefault="0010007B" w:rsidP="0010007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7B">
        <w:rPr>
          <w:rFonts w:ascii="Times New Roman" w:hAnsi="Times New Roman" w:cs="Times New Roman"/>
          <w:sz w:val="28"/>
          <w:szCs w:val="28"/>
        </w:rPr>
        <w:t xml:space="preserve">В Угольной НОШ был проведен косметический ремонт. </w:t>
      </w:r>
    </w:p>
    <w:p w:rsidR="0010007B" w:rsidRPr="0010007B" w:rsidRDefault="0010007B" w:rsidP="001000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7B">
        <w:rPr>
          <w:rFonts w:ascii="Times New Roman" w:hAnsi="Times New Roman" w:cs="Times New Roman"/>
          <w:sz w:val="28"/>
          <w:szCs w:val="28"/>
        </w:rPr>
        <w:t xml:space="preserve">Полностью исполнено предписание Роспотребнадзора. </w:t>
      </w:r>
    </w:p>
    <w:p w:rsidR="0010007B" w:rsidRPr="0010007B" w:rsidRDefault="0010007B" w:rsidP="0010007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007B">
        <w:rPr>
          <w:rFonts w:ascii="Times New Roman" w:hAnsi="Times New Roman" w:cs="Times New Roman"/>
          <w:sz w:val="28"/>
          <w:szCs w:val="28"/>
        </w:rPr>
        <w:t>Ремонт был произведен за счет средств краевого (1840100 руб.) и районного (18587 руб.) бюджетов.</w:t>
      </w:r>
    </w:p>
    <w:p w:rsidR="0010007B" w:rsidRPr="0010007B" w:rsidRDefault="0010007B" w:rsidP="0010007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7B" w:rsidRPr="0010007B" w:rsidRDefault="0010007B" w:rsidP="0010007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07B">
        <w:rPr>
          <w:rFonts w:ascii="Times New Roman" w:hAnsi="Times New Roman"/>
          <w:b/>
          <w:sz w:val="28"/>
          <w:szCs w:val="28"/>
        </w:rPr>
        <w:t>Качество освоения школьниками основной образовательной программы школы</w:t>
      </w:r>
    </w:p>
    <w:p w:rsidR="0010007B" w:rsidRDefault="0010007B" w:rsidP="0010007B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0007B" w:rsidRPr="0010007B" w:rsidRDefault="0010007B" w:rsidP="0010007B">
      <w:pPr>
        <w:spacing w:line="240" w:lineRule="auto"/>
        <w:rPr>
          <w:rFonts w:ascii="Times New Roman" w:hAnsi="Times New Roman"/>
          <w:sz w:val="28"/>
          <w:szCs w:val="28"/>
        </w:rPr>
      </w:pPr>
      <w:r w:rsidRPr="0010007B">
        <w:rPr>
          <w:rFonts w:ascii="Times New Roman" w:hAnsi="Times New Roman"/>
          <w:sz w:val="28"/>
          <w:szCs w:val="28"/>
        </w:rPr>
        <w:t>Результаты итоговых краевых контрольных и Всероссийских  проверочных работ в 4 классе.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323"/>
        <w:gridCol w:w="1525"/>
        <w:gridCol w:w="1118"/>
        <w:gridCol w:w="1484"/>
        <w:gridCol w:w="1831"/>
        <w:gridCol w:w="1831"/>
      </w:tblGrid>
      <w:tr w:rsidR="0010007B" w:rsidRPr="00164511" w:rsidTr="005168C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B" w:rsidRPr="00164511" w:rsidRDefault="0010007B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11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B" w:rsidRPr="00164511" w:rsidRDefault="0010007B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11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B" w:rsidRPr="00164511" w:rsidRDefault="0010007B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1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B" w:rsidRPr="00164511" w:rsidRDefault="0010007B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1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B" w:rsidRPr="00164511" w:rsidRDefault="0010007B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11">
              <w:rPr>
                <w:rFonts w:ascii="Times New Roman" w:hAnsi="Times New Roman"/>
                <w:b/>
                <w:sz w:val="24"/>
                <w:szCs w:val="24"/>
              </w:rPr>
              <w:t>Общие учебные умения и навыки (работа с информацией)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B" w:rsidRPr="00164511" w:rsidRDefault="0010007B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групповой проект</w:t>
            </w:r>
          </w:p>
        </w:tc>
      </w:tr>
      <w:tr w:rsidR="0010007B" w:rsidRPr="00164511" w:rsidTr="005168C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B" w:rsidRDefault="0010007B" w:rsidP="0092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B" w:rsidRDefault="0010007B" w:rsidP="0092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B" w:rsidRDefault="0010007B" w:rsidP="0092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1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краевые контрольные работы ИКР (% уровень достижения)</w:t>
            </w:r>
          </w:p>
        </w:tc>
      </w:tr>
      <w:tr w:rsidR="005168C6" w:rsidRPr="00164511" w:rsidTr="00DA61CF"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8C6" w:rsidRPr="00426E94" w:rsidRDefault="005168C6" w:rsidP="0051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94">
              <w:rPr>
                <w:rFonts w:ascii="Times New Roman" w:eastAsia="Calibri" w:hAnsi="Times New Roman" w:cs="Times New Roman"/>
                <w:sz w:val="24"/>
                <w:szCs w:val="24"/>
              </w:rPr>
              <w:t>2016-17</w:t>
            </w:r>
          </w:p>
          <w:p w:rsidR="005168C6" w:rsidRPr="00426E94" w:rsidRDefault="005168C6" w:rsidP="0051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C6" w:rsidRPr="00426E94" w:rsidRDefault="005168C6" w:rsidP="0051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Курбатова М.А.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Default="005168C6" w:rsidP="00516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Default="005168C6" w:rsidP="00516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Default="005168C6" w:rsidP="00516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</w:t>
            </w:r>
          </w:p>
          <w:p w:rsidR="005168C6" w:rsidRDefault="005168C6" w:rsidP="00516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C6" w:rsidRPr="00D402D6" w:rsidRDefault="005168C6" w:rsidP="00516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азовый -</w:t>
            </w:r>
            <w:r w:rsidRPr="00D4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47%</w:t>
            </w:r>
          </w:p>
          <w:p w:rsidR="005168C6" w:rsidRPr="00D402D6" w:rsidRDefault="005168C6" w:rsidP="00516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овышенный-</w:t>
            </w:r>
            <w:r w:rsidRPr="00D4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41%</w:t>
            </w:r>
          </w:p>
          <w:p w:rsidR="005168C6" w:rsidRPr="00D402D6" w:rsidRDefault="005168C6" w:rsidP="00516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Пониженный-</w:t>
            </w:r>
            <w:r w:rsidRPr="00D4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C6" w:rsidRPr="00D402D6" w:rsidRDefault="005168C6" w:rsidP="00516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уровень-78 %;</w:t>
            </w:r>
          </w:p>
          <w:p w:rsidR="005168C6" w:rsidRPr="00D402D6" w:rsidRDefault="005168C6" w:rsidP="00516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Повышенный- 22%.</w:t>
            </w:r>
          </w:p>
        </w:tc>
      </w:tr>
      <w:tr w:rsidR="005168C6" w:rsidRPr="00164511" w:rsidTr="00BC0794"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426E94" w:rsidRDefault="005168C6" w:rsidP="00516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426E94" w:rsidRDefault="005168C6" w:rsidP="0051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426E94" w:rsidRDefault="005168C6" w:rsidP="0051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94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426E94" w:rsidRDefault="005168C6" w:rsidP="00516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94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426E94" w:rsidRDefault="005168C6" w:rsidP="005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94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D402D6" w:rsidRDefault="005168C6" w:rsidP="00516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D402D6" w:rsidRDefault="005168C6" w:rsidP="00516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0007B" w:rsidRPr="00E307FB" w:rsidRDefault="0010007B" w:rsidP="001000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07B" w:rsidRPr="0010007B" w:rsidRDefault="0010007B" w:rsidP="001000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07B">
        <w:rPr>
          <w:rFonts w:ascii="Times New Roman" w:hAnsi="Times New Roman"/>
          <w:b/>
          <w:sz w:val="28"/>
          <w:szCs w:val="28"/>
        </w:rPr>
        <w:t xml:space="preserve">Задачи на следующий учебный год, направленные на повышение качества преподавания в начальной школе: </w:t>
      </w:r>
    </w:p>
    <w:p w:rsidR="0010007B" w:rsidRPr="0010007B" w:rsidRDefault="0010007B" w:rsidP="00100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07B" w:rsidRPr="0010007B" w:rsidRDefault="0010007B" w:rsidP="001000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7B">
        <w:rPr>
          <w:rFonts w:ascii="Times New Roman" w:hAnsi="Times New Roman"/>
          <w:sz w:val="28"/>
          <w:szCs w:val="28"/>
        </w:rPr>
        <w:t>1. Учителям начальных классов планировать уроки проектирования в рамках предмета технология с учетом методических рекомендаций ЦОКО по групповому проектированию.</w:t>
      </w:r>
    </w:p>
    <w:p w:rsidR="0010007B" w:rsidRPr="0010007B" w:rsidRDefault="0010007B" w:rsidP="001000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7B">
        <w:rPr>
          <w:rFonts w:ascii="Times New Roman" w:hAnsi="Times New Roman"/>
          <w:sz w:val="28"/>
          <w:szCs w:val="28"/>
        </w:rPr>
        <w:t>2. Разработать учебные курсы по формированию читательской грамотности (4 класс).</w:t>
      </w:r>
    </w:p>
    <w:p w:rsidR="0010007B" w:rsidRPr="0010007B" w:rsidRDefault="0010007B" w:rsidP="001000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07B">
        <w:rPr>
          <w:rFonts w:ascii="Times New Roman" w:hAnsi="Times New Roman"/>
          <w:sz w:val="28"/>
          <w:szCs w:val="28"/>
        </w:rPr>
        <w:t>3. При повторении и закреплении учебного материала учителям включать в уроки русского языка, математики, окружающего мира, литературного чтения задания по типу сходные с материалами внешней экспертизы</w:t>
      </w:r>
    </w:p>
    <w:p w:rsidR="0010007B" w:rsidRPr="0010007B" w:rsidRDefault="0010007B" w:rsidP="001000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07B" w:rsidRPr="0010007B" w:rsidRDefault="0010007B" w:rsidP="0010007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0007B">
        <w:rPr>
          <w:rFonts w:ascii="Times New Roman" w:hAnsi="Times New Roman"/>
          <w:b/>
          <w:sz w:val="28"/>
          <w:szCs w:val="28"/>
        </w:rPr>
        <w:t xml:space="preserve">Результаты основного государственного экзамена (ОГЭ) выпускниками основной школы  </w:t>
      </w:r>
    </w:p>
    <w:tbl>
      <w:tblPr>
        <w:tblW w:w="101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123"/>
        <w:gridCol w:w="1163"/>
        <w:gridCol w:w="1308"/>
        <w:gridCol w:w="1307"/>
        <w:gridCol w:w="1163"/>
        <w:gridCol w:w="1018"/>
        <w:gridCol w:w="1017"/>
        <w:gridCol w:w="1017"/>
      </w:tblGrid>
      <w:tr w:rsidR="005168C6" w:rsidRPr="00B37704" w:rsidTr="005168C6">
        <w:trPr>
          <w:trHeight w:val="102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B37704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0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B37704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0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B37704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04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B37704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0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B37704" w:rsidRDefault="005168C6" w:rsidP="001000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04">
              <w:rPr>
                <w:rFonts w:ascii="Times New Roman" w:hAnsi="Times New Roman"/>
                <w:b/>
                <w:sz w:val="24"/>
                <w:szCs w:val="24"/>
              </w:rPr>
              <w:t>общество-знание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B37704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0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B37704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0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B37704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0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B37704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5168C6" w:rsidRPr="00B37704" w:rsidTr="005168C6">
        <w:trPr>
          <w:trHeight w:val="43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ED27A7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A119D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9D6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A119D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9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68C6" w:rsidRPr="00B37704" w:rsidTr="005168C6">
        <w:trPr>
          <w:trHeight w:val="44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C66E52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E5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A119D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A119D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</w:tbl>
    <w:p w:rsidR="0010007B" w:rsidRPr="0010007B" w:rsidRDefault="0010007B" w:rsidP="001000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07B">
        <w:rPr>
          <w:rFonts w:ascii="Times New Roman" w:hAnsi="Times New Roman"/>
          <w:b/>
          <w:sz w:val="28"/>
          <w:szCs w:val="28"/>
        </w:rPr>
        <w:t xml:space="preserve"> </w:t>
      </w:r>
      <w:r w:rsidRPr="0010007B">
        <w:rPr>
          <w:rFonts w:ascii="Times New Roman" w:hAnsi="Times New Roman"/>
          <w:sz w:val="28"/>
          <w:szCs w:val="28"/>
        </w:rPr>
        <w:t xml:space="preserve"> Повышение результатов ОГЭ по русскому языку, биологии, обществознанию, географии и информатике. Снижен средний балл по математике. 17 выпускников </w:t>
      </w:r>
      <w:r w:rsidR="005168C6">
        <w:rPr>
          <w:rFonts w:ascii="Times New Roman" w:hAnsi="Times New Roman"/>
          <w:sz w:val="28"/>
          <w:szCs w:val="28"/>
        </w:rPr>
        <w:t>сдали экзамены успешно</w:t>
      </w:r>
      <w:r w:rsidRPr="0010007B">
        <w:rPr>
          <w:rFonts w:ascii="Times New Roman" w:hAnsi="Times New Roman"/>
          <w:sz w:val="28"/>
          <w:szCs w:val="28"/>
        </w:rPr>
        <w:t xml:space="preserve">, 7 выпускников </w:t>
      </w:r>
      <w:r w:rsidR="005168C6">
        <w:rPr>
          <w:rFonts w:ascii="Times New Roman" w:hAnsi="Times New Roman"/>
          <w:sz w:val="28"/>
          <w:szCs w:val="28"/>
        </w:rPr>
        <w:t>пересдали экзамены в сентябре. Аттестаты об основном образовании получили все выпускники.</w:t>
      </w:r>
    </w:p>
    <w:p w:rsidR="0010007B" w:rsidRDefault="0010007B" w:rsidP="0010007B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0007B">
        <w:rPr>
          <w:rFonts w:ascii="Times New Roman" w:hAnsi="Times New Roman"/>
          <w:b/>
          <w:i/>
          <w:sz w:val="28"/>
          <w:szCs w:val="28"/>
        </w:rPr>
        <w:t>Поэтому в плане работы школы остаются   направления деятельности: повышение качества математической грамотности учащихся и повышение результатов по предметам, выбираемых на ГИА. В плане работы школы выделено как отдельное направление качественного обучения: внедрение в деятельность методики коллективного обучения-взаимотренаж (цель: формирование научных понятий по образовательным областям); повышение качества обученности через контроль знаний (контрольные работы, проверочные работы, практические работы: критериальное оценивание, регулярность, содержательность); целенаправленная работа с информацией разных видов.</w:t>
      </w:r>
    </w:p>
    <w:p w:rsidR="005168C6" w:rsidRPr="0010007B" w:rsidRDefault="005168C6" w:rsidP="0010007B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007B" w:rsidRPr="0010007B" w:rsidRDefault="0010007B" w:rsidP="001000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07B">
        <w:rPr>
          <w:rFonts w:ascii="Times New Roman" w:eastAsia="Calibri" w:hAnsi="Times New Roman" w:cs="Times New Roman"/>
          <w:b/>
          <w:sz w:val="28"/>
          <w:szCs w:val="28"/>
        </w:rPr>
        <w:t>Результаты краевой контрольной работы по физике в 8 классе (ККР 8)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20"/>
        <w:gridCol w:w="1785"/>
        <w:gridCol w:w="1839"/>
        <w:gridCol w:w="2410"/>
        <w:gridCol w:w="2268"/>
      </w:tblGrid>
      <w:tr w:rsidR="0010007B" w:rsidRPr="00C502B5" w:rsidTr="0092533A">
        <w:tc>
          <w:tcPr>
            <w:tcW w:w="1020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785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кол-во выполнявших</w:t>
            </w:r>
          </w:p>
        </w:tc>
        <w:tc>
          <w:tcPr>
            <w:tcW w:w="1839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 xml:space="preserve">базовый </w:t>
            </w:r>
          </w:p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10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  <w:p w:rsidR="0010007B" w:rsidRPr="00C502B5" w:rsidRDefault="0010007B" w:rsidP="00925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B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268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ниже базового</w:t>
            </w:r>
          </w:p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10007B" w:rsidRPr="00C502B5" w:rsidTr="0092533A">
        <w:tc>
          <w:tcPr>
            <w:tcW w:w="1020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1785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007B" w:rsidRPr="00C502B5" w:rsidTr="0092533A">
        <w:tc>
          <w:tcPr>
            <w:tcW w:w="1020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785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5168C6" w:rsidRDefault="0010007B" w:rsidP="0010007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00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68C6" w:rsidRDefault="005168C6" w:rsidP="001000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168C6" w:rsidRDefault="005168C6" w:rsidP="001000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168C6" w:rsidRDefault="005168C6" w:rsidP="001000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0007B" w:rsidRPr="0010007B" w:rsidRDefault="0010007B" w:rsidP="0010007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0007B">
        <w:rPr>
          <w:rFonts w:ascii="Times New Roman" w:eastAsia="Calibri" w:hAnsi="Times New Roman" w:cs="Times New Roman"/>
          <w:b/>
          <w:sz w:val="28"/>
          <w:szCs w:val="28"/>
        </w:rPr>
        <w:t>По освоению основных групп умений- % освоения: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0007B" w:rsidRPr="00C502B5" w:rsidTr="0092533A"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10007B" w:rsidRPr="00C502B5" w:rsidRDefault="0010007B" w:rsidP="0092533A">
            <w:pPr>
              <w:rPr>
                <w:rFonts w:ascii="Times New Roman" w:hAnsi="Times New Roman"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Pr="00C502B5">
              <w:rPr>
                <w:rFonts w:ascii="Times New Roman" w:hAnsi="Times New Roman"/>
                <w:sz w:val="24"/>
                <w:szCs w:val="24"/>
              </w:rPr>
              <w:t>извлечение информации о модели физического явления из текста задачи (% от макс. Балла)</w:t>
            </w:r>
          </w:p>
        </w:tc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группа 2</w:t>
            </w:r>
          </w:p>
          <w:p w:rsidR="0010007B" w:rsidRPr="00C502B5" w:rsidRDefault="0010007B" w:rsidP="0092533A">
            <w:pPr>
              <w:rPr>
                <w:rFonts w:ascii="Times New Roman" w:hAnsi="Times New Roman"/>
                <w:sz w:val="24"/>
                <w:szCs w:val="24"/>
              </w:rPr>
            </w:pPr>
            <w:r w:rsidRPr="00C502B5">
              <w:rPr>
                <w:rFonts w:ascii="Times New Roman" w:hAnsi="Times New Roman"/>
                <w:sz w:val="24"/>
                <w:szCs w:val="24"/>
              </w:rPr>
              <w:t>- анализ данных, их использование при решении расчетных задач</w:t>
            </w:r>
          </w:p>
          <w:p w:rsidR="0010007B" w:rsidRPr="00C502B5" w:rsidRDefault="0010007B" w:rsidP="0092533A">
            <w:pPr>
              <w:rPr>
                <w:rFonts w:ascii="Times New Roman" w:hAnsi="Times New Roman"/>
                <w:sz w:val="24"/>
                <w:szCs w:val="24"/>
              </w:rPr>
            </w:pPr>
            <w:r w:rsidRPr="00C502B5">
              <w:rPr>
                <w:rFonts w:ascii="Times New Roman" w:hAnsi="Times New Roman"/>
                <w:sz w:val="24"/>
                <w:szCs w:val="24"/>
              </w:rPr>
              <w:t>(% от макс. Балла)</w:t>
            </w:r>
          </w:p>
        </w:tc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группа 3</w:t>
            </w:r>
          </w:p>
          <w:p w:rsidR="0010007B" w:rsidRPr="00C502B5" w:rsidRDefault="0010007B" w:rsidP="0092533A">
            <w:pPr>
              <w:rPr>
                <w:rFonts w:ascii="Times New Roman" w:hAnsi="Times New Roman"/>
                <w:sz w:val="24"/>
                <w:szCs w:val="24"/>
              </w:rPr>
            </w:pPr>
            <w:r w:rsidRPr="00C502B5">
              <w:rPr>
                <w:rFonts w:ascii="Times New Roman" w:hAnsi="Times New Roman"/>
                <w:sz w:val="24"/>
                <w:szCs w:val="24"/>
              </w:rPr>
              <w:t>- понимание связей между физическими величинами, объяснение физических явлений с использованием данных связей (% от макс. Балла)</w:t>
            </w:r>
          </w:p>
        </w:tc>
      </w:tr>
      <w:tr w:rsidR="0010007B" w:rsidRPr="00C502B5" w:rsidTr="0092533A"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0007B" w:rsidRPr="00C502B5" w:rsidTr="0092533A"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:rsidR="0010007B" w:rsidRPr="00C502B5" w:rsidRDefault="0010007B" w:rsidP="009253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2B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168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26E94" w:rsidRDefault="0010007B" w:rsidP="0010007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0007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26E9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0007B" w:rsidRPr="0010007B" w:rsidRDefault="0010007B" w:rsidP="00426E9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007B">
        <w:rPr>
          <w:rFonts w:ascii="Times New Roman" w:hAnsi="Times New Roman"/>
          <w:b/>
          <w:sz w:val="28"/>
          <w:szCs w:val="28"/>
        </w:rPr>
        <w:t>Задачей на 2017-18 учебный год является повышение математического образования учащихся 7-8 классов в рамках предмета- физика- через разработку и реализацию учебных курсов, по освоению всех групп умений, понимание физического текста через усиленную работы с разными видами физических текстов.</w:t>
      </w:r>
    </w:p>
    <w:p w:rsidR="0010007B" w:rsidRPr="0010007B" w:rsidRDefault="0010007B" w:rsidP="001000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07B">
        <w:rPr>
          <w:rFonts w:ascii="Times New Roman" w:hAnsi="Times New Roman"/>
          <w:b/>
          <w:sz w:val="28"/>
          <w:szCs w:val="28"/>
        </w:rPr>
        <w:t>Результаты единого государственного экзамена (ЕГЭ).</w:t>
      </w:r>
    </w:p>
    <w:tbl>
      <w:tblPr>
        <w:tblW w:w="977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407"/>
        <w:gridCol w:w="1372"/>
        <w:gridCol w:w="1543"/>
        <w:gridCol w:w="1200"/>
        <w:gridCol w:w="1372"/>
        <w:gridCol w:w="1715"/>
      </w:tblGrid>
      <w:tr w:rsidR="005168C6" w:rsidRPr="007236FA" w:rsidTr="005168C6">
        <w:trPr>
          <w:trHeight w:val="6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7236FA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6F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7236FA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6F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7236FA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6FA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7236FA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6FA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7236FA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6FA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7236FA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6F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7236FA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Общест-е</w:t>
            </w:r>
          </w:p>
        </w:tc>
      </w:tr>
      <w:tr w:rsidR="005168C6" w:rsidRPr="007236FA" w:rsidTr="005168C6">
        <w:trPr>
          <w:trHeight w:val="10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252CB0" w:rsidRDefault="005168C6" w:rsidP="009253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CB0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252CB0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0">
              <w:rPr>
                <w:rFonts w:ascii="Times New Roman" w:hAnsi="Times New Roman" w:cs="Times New Roman"/>
                <w:sz w:val="24"/>
                <w:szCs w:val="24"/>
              </w:rPr>
              <w:t>Базовый 4,2</w:t>
            </w:r>
          </w:p>
          <w:p w:rsidR="005168C6" w:rsidRPr="00252CB0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0">
              <w:rPr>
                <w:rFonts w:ascii="Times New Roman" w:hAnsi="Times New Roman" w:cs="Times New Roman"/>
                <w:sz w:val="24"/>
                <w:szCs w:val="24"/>
              </w:rPr>
              <w:t>Профильный- 35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252CB0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252CB0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252CB0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Pr="00252CB0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Pr="00252CB0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8C6" w:rsidRPr="007236FA" w:rsidTr="005168C6">
        <w:trPr>
          <w:trHeight w:val="6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-4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C6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C6" w:rsidRDefault="005168C6" w:rsidP="0092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0007B" w:rsidRPr="00426E94" w:rsidRDefault="0010007B" w:rsidP="00426E9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6E94">
        <w:rPr>
          <w:rFonts w:ascii="Times New Roman" w:hAnsi="Times New Roman"/>
          <w:b/>
          <w:i/>
          <w:sz w:val="28"/>
          <w:szCs w:val="28"/>
        </w:rPr>
        <w:t>В достаточной мере сформирован базовый уровень знаний по математике. Снижен средний балл по русскому языку.</w:t>
      </w:r>
    </w:p>
    <w:p w:rsidR="0010007B" w:rsidRPr="0010007B" w:rsidRDefault="0010007B" w:rsidP="0010007B">
      <w:pPr>
        <w:pStyle w:val="a3"/>
        <w:spacing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426E94" w:rsidRPr="00426E94" w:rsidRDefault="00426E94" w:rsidP="00426E9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94">
        <w:rPr>
          <w:rFonts w:ascii="Times New Roman" w:hAnsi="Times New Roman" w:cs="Times New Roman"/>
          <w:b/>
          <w:sz w:val="28"/>
          <w:szCs w:val="28"/>
        </w:rPr>
        <w:t>Поступление и расходование денежных средств школы</w:t>
      </w:r>
    </w:p>
    <w:p w:rsidR="00426E94" w:rsidRDefault="00426E94" w:rsidP="00426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 субвенция   была распределена следующим образом:</w:t>
      </w:r>
    </w:p>
    <w:p w:rsidR="00426E94" w:rsidRDefault="00426E94" w:rsidP="00426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услуг – 90000руб.,</w:t>
      </w:r>
    </w:p>
    <w:p w:rsidR="00426E94" w:rsidRDefault="00426E94" w:rsidP="00426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услуги – 70000руб.,</w:t>
      </w:r>
    </w:p>
    <w:p w:rsidR="00426E94" w:rsidRDefault="00426E94" w:rsidP="00426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спорт. инвентарь – 10000руб.,</w:t>
      </w:r>
    </w:p>
    <w:p w:rsidR="00426E94" w:rsidRDefault="00426E94" w:rsidP="00426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программное обеспечение, содержание имущества и оргтехники – 66000руб.,</w:t>
      </w:r>
    </w:p>
    <w:p w:rsidR="00426E94" w:rsidRDefault="00426E94" w:rsidP="00426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подписка, документы, медосмотр – 49000 руб.,</w:t>
      </w:r>
    </w:p>
    <w:p w:rsidR="00426E94" w:rsidRDefault="00426E94" w:rsidP="00426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мебель, средства связи, учебные материалы – 122540 руб.,</w:t>
      </w:r>
    </w:p>
    <w:p w:rsidR="00426E94" w:rsidRDefault="00426E94" w:rsidP="00426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учебники – 146625.39 руб.,</w:t>
      </w:r>
    </w:p>
    <w:p w:rsidR="00426E94" w:rsidRDefault="00426E94" w:rsidP="00426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канцелярия, запчасти – 62540руб.</w:t>
      </w:r>
    </w:p>
    <w:p w:rsidR="00426E94" w:rsidRDefault="00426E94" w:rsidP="00426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E94" w:rsidRPr="00426E94" w:rsidRDefault="00426E94" w:rsidP="00426E9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6E94">
        <w:rPr>
          <w:rFonts w:ascii="Times New Roman" w:hAnsi="Times New Roman"/>
          <w:b/>
          <w:sz w:val="28"/>
          <w:szCs w:val="28"/>
        </w:rPr>
        <w:t>Дополнительная образовательная программа школы</w:t>
      </w:r>
    </w:p>
    <w:p w:rsidR="00426E94" w:rsidRDefault="00426E94" w:rsidP="00426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6E94" w:rsidRPr="00426E94" w:rsidRDefault="00426E94" w:rsidP="00426E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 xml:space="preserve">В 2016-2017 учебном году </w:t>
      </w:r>
      <w:r w:rsidRPr="00426E94">
        <w:rPr>
          <w:rFonts w:ascii="Times New Roman" w:hAnsi="Times New Roman"/>
          <w:i/>
          <w:sz w:val="28"/>
          <w:szCs w:val="28"/>
        </w:rPr>
        <w:t>продолжена работа по обеспечению включенности учащихся в дополнительное образование и досуговую деятельность,</w:t>
      </w:r>
      <w:r w:rsidRPr="00426E94">
        <w:rPr>
          <w:rFonts w:ascii="Times New Roman" w:hAnsi="Times New Roman"/>
          <w:sz w:val="28"/>
          <w:szCs w:val="28"/>
        </w:rPr>
        <w:t xml:space="preserve"> итогом стало: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155 учащихся (88%) охвачены дополнительным образованием и клубной деятельностью;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82 учащихся (49%)  посещали спортивные секции;</w:t>
      </w:r>
    </w:p>
    <w:p w:rsidR="00426E94" w:rsidRPr="00426E94" w:rsidRDefault="00426E94" w:rsidP="00426E94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177учащихся (100%) занимаются физической культурой;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34  учащихся (19%)  занимались в филиале Детской спортивной юношеской школе на базе Тюльковской школы;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41 (23%) учащихся занимались физкультурой и спортом в рамках физкультурно-спортивного клуба «Надежда»;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72  (39%) учащихся заняты образовательной деятельностью в рамках клубов «Интеллектуал»,   «Истоки», «Пресс-центр»;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17 (10%)  учащийся занимается интеллектуальной деятельностью;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81 (46%) учащихся включены в сетевые проекты;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39 ( 19%)  учащийся включен в учебно-исследовательскую деятельность;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98 (55%) учащихся были включены в дистанционные, заочные конкурсы.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Результаты следующие:</w:t>
      </w:r>
    </w:p>
    <w:p w:rsidR="00426E94" w:rsidRPr="00426E94" w:rsidRDefault="00426E94" w:rsidP="00426E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Доля учащихся вовлеченных в спортивно-массовые мероприятия: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-на школьном уровне – 177 учащихся (100%);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-на районном уровне – 49 учащихся (30%);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-на краевом уровне – 7 учащихся (4 %)</w:t>
      </w:r>
    </w:p>
    <w:p w:rsidR="00426E94" w:rsidRPr="00426E94" w:rsidRDefault="00426E94" w:rsidP="00426E9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Доля учащихся вовлеченных культурно-массовые мероприятия:</w:t>
      </w:r>
    </w:p>
    <w:p w:rsidR="00426E94" w:rsidRPr="00426E94" w:rsidRDefault="00426E94" w:rsidP="00426E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-на школьном уровне - 177/100%;</w:t>
      </w:r>
    </w:p>
    <w:p w:rsidR="00426E94" w:rsidRPr="00426E94" w:rsidRDefault="00426E94" w:rsidP="00426E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-на районном уровне – 115/65%. Из них:  45 учащихся – лауреаты культурно-массовых мероприятий муниципального уровня.</w:t>
      </w:r>
    </w:p>
    <w:p w:rsidR="00426E94" w:rsidRPr="00426E94" w:rsidRDefault="00426E94" w:rsidP="00426E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Доля учащихся – участников олимпиад:</w:t>
      </w:r>
    </w:p>
    <w:p w:rsidR="00426E94" w:rsidRPr="00426E94" w:rsidRDefault="00426E94" w:rsidP="00426E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 на школьном уровне - 165/93%;</w:t>
      </w:r>
    </w:p>
    <w:p w:rsidR="00426E94" w:rsidRPr="00426E94" w:rsidRDefault="00426E94" w:rsidP="00426E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-на районном уровне – 15/10%</w:t>
      </w:r>
    </w:p>
    <w:p w:rsidR="00426E94" w:rsidRPr="00426E94" w:rsidRDefault="00426E94" w:rsidP="00426E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-призеры на районном уровне – 3.</w:t>
      </w:r>
    </w:p>
    <w:p w:rsidR="00426E94" w:rsidRPr="00426E94" w:rsidRDefault="00426E94" w:rsidP="00426E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Вовлеченность в учебно-исследовательскую и проектную деятельность: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 педагогов – 85%;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 учащихся - 34/19%. Из них: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 победители районного уровня – 44%;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-победители районного этапа «Страна чудес – страна исследований» - 23%;</w:t>
      </w:r>
    </w:p>
    <w:p w:rsidR="00426E94" w:rsidRPr="00426E94" w:rsidRDefault="00426E94" w:rsidP="00426E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-победители дистанционного краевого этапа «Страна чудес – страна исследований» -6%.</w:t>
      </w:r>
    </w:p>
    <w:p w:rsidR="00426E94" w:rsidRPr="00426E94" w:rsidRDefault="00426E94" w:rsidP="00426E9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26E94">
        <w:rPr>
          <w:rFonts w:ascii="Times New Roman" w:hAnsi="Times New Roman"/>
          <w:sz w:val="28"/>
          <w:szCs w:val="28"/>
        </w:rPr>
        <w:t>Достижения учащихся представлены в Приложении 1.</w:t>
      </w:r>
    </w:p>
    <w:p w:rsidR="00426E94" w:rsidRPr="00426E94" w:rsidRDefault="00426E94" w:rsidP="00426E94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26E94">
        <w:rPr>
          <w:rFonts w:ascii="Times New Roman" w:eastAsia="Calibri" w:hAnsi="Times New Roman"/>
          <w:sz w:val="28"/>
          <w:szCs w:val="28"/>
        </w:rPr>
        <w:t xml:space="preserve">  Показатель занятости учащихся в дополнительном образовании и клубной деятельности выросли на 5 % по сравнению с прошлым годом, повышение стало возможным за счёт увеличения численности групп объединений дополнительного образования;  показатель детей,  занимающихся физкультурой и спортом на школьном уровне 100%,  количество учащихся, принимающих участие в районных интенсив- школах, интеллектуальных играх, выросло на 2%; выросло количество призеров и победителей разного уровня за счет повышения количества и качества подготовки участников.</w:t>
      </w:r>
    </w:p>
    <w:p w:rsidR="00426E94" w:rsidRPr="00426E94" w:rsidRDefault="00426E94" w:rsidP="00426E94">
      <w:pPr>
        <w:jc w:val="both"/>
        <w:rPr>
          <w:sz w:val="28"/>
          <w:szCs w:val="28"/>
        </w:rPr>
      </w:pPr>
    </w:p>
    <w:p w:rsidR="00426E94" w:rsidRPr="00426E94" w:rsidRDefault="00426E94" w:rsidP="00426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6E94" w:rsidRDefault="00426E94" w:rsidP="00426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E94" w:rsidRPr="00426E94" w:rsidRDefault="00426E94" w:rsidP="00426E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7B" w:rsidRDefault="0010007B" w:rsidP="0010007B">
      <w:pPr>
        <w:ind w:firstLine="284"/>
      </w:pPr>
    </w:p>
    <w:sectPr w:rsidR="0010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C6DDA"/>
    <w:multiLevelType w:val="hybridMultilevel"/>
    <w:tmpl w:val="3FDC49F2"/>
    <w:lvl w:ilvl="0" w:tplc="B54C92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8456E"/>
    <w:multiLevelType w:val="hybridMultilevel"/>
    <w:tmpl w:val="AFFC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1D"/>
    <w:rsid w:val="000B375E"/>
    <w:rsid w:val="0010007B"/>
    <w:rsid w:val="00304A1D"/>
    <w:rsid w:val="00426E94"/>
    <w:rsid w:val="005168C6"/>
    <w:rsid w:val="00D1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2DB4-26DB-4C9F-BE8F-A461B0C3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7B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39"/>
    <w:rsid w:val="0010007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0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2017-09-21T06:49:00Z</cp:lastPrinted>
  <dcterms:created xsi:type="dcterms:W3CDTF">2017-09-21T05:35:00Z</dcterms:created>
  <dcterms:modified xsi:type="dcterms:W3CDTF">2017-09-21T06:53:00Z</dcterms:modified>
</cp:coreProperties>
</file>